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E3" w:rsidRPr="00963CEE" w:rsidRDefault="00C053E6" w:rsidP="007B44E3">
      <w:pPr>
        <w:jc w:val="center"/>
        <w:textDirection w:val="lrTbV"/>
        <w:rPr>
          <w:rFonts w:ascii="標楷體" w:eastAsia="標楷體"/>
          <w:spacing w:val="40"/>
          <w:sz w:val="48"/>
          <w:szCs w:val="40"/>
        </w:rPr>
      </w:pPr>
      <w:r>
        <w:rPr>
          <w:rFonts w:ascii="標楷體" w:eastAsia="標楷體" w:hint="eastAsia"/>
          <w:noProof/>
          <w:spacing w:val="40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4893658</wp:posOffset>
                </wp:positionH>
                <wp:positionV relativeFrom="paragraph">
                  <wp:posOffset>-137529</wp:posOffset>
                </wp:positionV>
                <wp:extent cx="766916" cy="331839"/>
                <wp:effectExtent l="0" t="0" r="14605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916" cy="33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53E6" w:rsidRPr="00C053E6" w:rsidRDefault="00C053E6" w:rsidP="00C053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053E6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5.35pt;margin-top:-10.85pt;width:60.4pt;height:2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" fillcolor="white [3201]" strokeweight=".5pt">
                <v:textbox>
                  <w:txbxContent>
                    <w:p w:rsidR="00C053E6" w:rsidRPr="00C053E6" w:rsidRDefault="00C053E6" w:rsidP="00C053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053E6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44E3" w:rsidRPr="00963CEE">
        <w:rPr>
          <w:rFonts w:ascii="標楷體" w:eastAsia="標楷體" w:hint="eastAsia"/>
          <w:spacing w:val="40"/>
          <w:sz w:val="48"/>
          <w:szCs w:val="40"/>
        </w:rPr>
        <w:t>國家教育研究院</w:t>
      </w:r>
    </w:p>
    <w:p w:rsidR="007B44E3" w:rsidRDefault="007B44E3" w:rsidP="007B44E3">
      <w:pPr>
        <w:jc w:val="center"/>
        <w:rPr>
          <w:rFonts w:ascii="標楷體" w:eastAsia="標楷體" w:hAnsi="標楷體"/>
          <w:sz w:val="40"/>
          <w:lang w:eastAsia="zh-HK"/>
        </w:rPr>
      </w:pPr>
      <w:bookmarkStart w:id="0" w:name="_GoBack"/>
      <w:proofErr w:type="gramStart"/>
      <w:r w:rsidRPr="00D616CE">
        <w:rPr>
          <w:rFonts w:ascii="標楷體" w:eastAsia="標楷體" w:hAnsi="標楷體" w:hint="eastAsia"/>
          <w:sz w:val="40"/>
        </w:rPr>
        <w:t>107</w:t>
      </w:r>
      <w:proofErr w:type="gramEnd"/>
      <w:r w:rsidRPr="00D616CE">
        <w:rPr>
          <w:rFonts w:ascii="標楷體" w:eastAsia="標楷體" w:hAnsi="標楷體" w:hint="eastAsia"/>
          <w:sz w:val="40"/>
        </w:rPr>
        <w:t>年度</w:t>
      </w:r>
      <w:bookmarkStart w:id="1" w:name="_Toc499646097"/>
      <w:bookmarkStart w:id="2" w:name="_Toc499647036"/>
      <w:bookmarkStart w:id="3" w:name="_Toc499909831"/>
      <w:bookmarkStart w:id="4" w:name="_Toc501442081"/>
      <w:bookmarkStart w:id="5" w:name="_Toc505687811"/>
      <w:bookmarkStart w:id="6" w:name="_Toc505776261"/>
      <w:bookmarkStart w:id="7" w:name="_Toc510528295"/>
      <w:proofErr w:type="gramStart"/>
      <w:r w:rsidRPr="00D616CE">
        <w:rPr>
          <w:rFonts w:ascii="標楷體" w:eastAsia="標楷體" w:hAnsi="標楷體"/>
          <w:sz w:val="40"/>
        </w:rPr>
        <w:t>愛學網</w:t>
      </w:r>
      <w:r w:rsidRPr="00D616CE">
        <w:rPr>
          <w:rFonts w:ascii="標楷體" w:eastAsia="標楷體" w:hAnsi="標楷體" w:hint="eastAsia"/>
          <w:sz w:val="40"/>
          <w:lang w:eastAsia="zh-HK"/>
        </w:rPr>
        <w:t>年度</w:t>
      </w:r>
      <w:proofErr w:type="gramEnd"/>
      <w:r w:rsidRPr="00D616CE">
        <w:rPr>
          <w:rFonts w:ascii="標楷體" w:eastAsia="標楷體" w:hAnsi="標楷體" w:hint="eastAsia"/>
          <w:sz w:val="40"/>
          <w:lang w:eastAsia="zh-HK"/>
        </w:rPr>
        <w:t>小顧問</w:t>
      </w:r>
      <w:r w:rsidRPr="00D616CE">
        <w:rPr>
          <w:rFonts w:ascii="標楷體" w:eastAsia="標楷體" w:hAnsi="標楷體" w:hint="eastAsia"/>
          <w:sz w:val="40"/>
        </w:rPr>
        <w:t>研習活動</w:t>
      </w:r>
      <w:bookmarkEnd w:id="1"/>
      <w:bookmarkEnd w:id="2"/>
      <w:bookmarkEnd w:id="3"/>
      <w:bookmarkEnd w:id="4"/>
      <w:bookmarkEnd w:id="5"/>
      <w:bookmarkEnd w:id="6"/>
      <w:bookmarkEnd w:id="7"/>
      <w:r w:rsidRPr="00D616CE">
        <w:rPr>
          <w:rFonts w:ascii="標楷體" w:eastAsia="標楷體" w:hAnsi="標楷體" w:hint="eastAsia"/>
          <w:sz w:val="40"/>
          <w:lang w:eastAsia="zh-HK"/>
        </w:rPr>
        <w:t>實施計畫</w:t>
      </w:r>
      <w:bookmarkEnd w:id="0"/>
    </w:p>
    <w:p w:rsidR="004D07D3" w:rsidRPr="00D616CE" w:rsidRDefault="004D07D3" w:rsidP="007B44E3">
      <w:pPr>
        <w:jc w:val="center"/>
        <w:rPr>
          <w:rFonts w:ascii="標楷體" w:eastAsia="標楷體" w:hAnsi="標楷體"/>
          <w:sz w:val="40"/>
        </w:rPr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活動目的</w:t>
      </w:r>
    </w:p>
    <w:p w:rsidR="007B44E3" w:rsidRPr="00126303" w:rsidRDefault="007B44E3" w:rsidP="00126303">
      <w:pPr>
        <w:pStyle w:val="12"/>
      </w:pPr>
      <w:r w:rsidRPr="00126303">
        <w:rPr>
          <w:rFonts w:hint="eastAsia"/>
        </w:rPr>
        <w:t>「愛學網」為</w:t>
      </w:r>
      <w:r w:rsidR="00126303">
        <w:rPr>
          <w:rFonts w:hint="eastAsia"/>
          <w:lang w:eastAsia="zh-HK"/>
        </w:rPr>
        <w:t>點閱逾</w:t>
      </w:r>
      <w:r w:rsidR="00126303">
        <w:rPr>
          <w:rFonts w:hint="eastAsia"/>
        </w:rPr>
        <w:t>3</w:t>
      </w:r>
      <w:r w:rsidR="00F756B7">
        <w:rPr>
          <w:rFonts w:hint="eastAsia"/>
        </w:rPr>
        <w:t>,</w:t>
      </w:r>
      <w:r w:rsidR="00126303">
        <w:rPr>
          <w:rFonts w:hint="eastAsia"/>
        </w:rPr>
        <w:t>4</w:t>
      </w:r>
      <w:r w:rsidR="008B7DFA">
        <w:rPr>
          <w:rFonts w:hint="eastAsia"/>
        </w:rPr>
        <w:t>65</w:t>
      </w:r>
      <w:r w:rsidR="00126303">
        <w:rPr>
          <w:rFonts w:hint="eastAsia"/>
          <w:lang w:eastAsia="zh-HK"/>
        </w:rPr>
        <w:t>萬人次的</w:t>
      </w:r>
      <w:r w:rsidRPr="00126303">
        <w:rPr>
          <w:rFonts w:hint="eastAsia"/>
        </w:rPr>
        <w:t>教育資源學習網站，使用族群包含全國高中職、國中小學</w:t>
      </w:r>
      <w:r w:rsidR="00126303">
        <w:rPr>
          <w:rFonts w:hint="eastAsia"/>
          <w:lang w:eastAsia="zh-HK"/>
        </w:rPr>
        <w:t>師</w:t>
      </w:r>
      <w:r w:rsidRPr="00126303">
        <w:rPr>
          <w:rFonts w:hint="eastAsia"/>
        </w:rPr>
        <w:t>生，為提升愛學網行銷推廣，本年度經由各縣市教育局（處）之推薦，從全國各地邀請遴選而出之高中職、國中小學生之小顧問們及校園分臺之師生一起參與本活動，透過活動宣傳本網站年度活動及小顧問與校園分臺之使命，促使愛學網能更貼近</w:t>
      </w:r>
      <w:r w:rsidR="00126303">
        <w:rPr>
          <w:rFonts w:hint="eastAsia"/>
          <w:lang w:eastAsia="zh-HK"/>
        </w:rPr>
        <w:t>師</w:t>
      </w:r>
      <w:r w:rsidRPr="00126303">
        <w:rPr>
          <w:rFonts w:hint="eastAsia"/>
        </w:rPr>
        <w:t>生使用需求</w:t>
      </w:r>
      <w:r w:rsidR="00126303">
        <w:rPr>
          <w:rFonts w:hint="eastAsia"/>
        </w:rPr>
        <w:t>，</w:t>
      </w:r>
      <w:r w:rsidR="00126303">
        <w:rPr>
          <w:rFonts w:hint="eastAsia"/>
          <w:lang w:eastAsia="zh-HK"/>
        </w:rPr>
        <w:t>透過</w:t>
      </w:r>
      <w:r w:rsidRPr="00126303">
        <w:rPr>
          <w:rFonts w:hint="eastAsia"/>
        </w:rPr>
        <w:t>參與互動</w:t>
      </w:r>
      <w:r w:rsidR="00126303">
        <w:rPr>
          <w:rFonts w:hint="eastAsia"/>
          <w:lang w:eastAsia="zh-HK"/>
        </w:rPr>
        <w:t>與</w:t>
      </w:r>
      <w:r w:rsidRPr="00126303">
        <w:rPr>
          <w:rFonts w:hint="eastAsia"/>
        </w:rPr>
        <w:t>連結，進而讓更多人看見愛學網</w:t>
      </w:r>
      <w:r w:rsidR="00126303">
        <w:rPr>
          <w:rFonts w:hint="eastAsia"/>
        </w:rPr>
        <w:t>，</w:t>
      </w:r>
      <w:r w:rsidR="00126303">
        <w:rPr>
          <w:rFonts w:hint="eastAsia"/>
          <w:lang w:eastAsia="zh-HK"/>
        </w:rPr>
        <w:t>藉此學習更多更新的教育資訊</w:t>
      </w:r>
      <w:r w:rsidRPr="00126303">
        <w:rPr>
          <w:rFonts w:hint="eastAsia"/>
        </w:rPr>
        <w:t>。</w:t>
      </w:r>
    </w:p>
    <w:p w:rsidR="007B44E3" w:rsidRDefault="007B44E3" w:rsidP="00126303">
      <w:pPr>
        <w:pStyle w:val="12"/>
      </w:pPr>
      <w:r>
        <w:rPr>
          <w:rFonts w:hint="eastAsia"/>
        </w:rPr>
        <w:t>為</w:t>
      </w:r>
      <w:r w:rsidRPr="009B0835">
        <w:t>提升</w:t>
      </w:r>
      <w:r>
        <w:rPr>
          <w:rFonts w:hint="eastAsia"/>
        </w:rPr>
        <w:t>小</w:t>
      </w:r>
      <w:r w:rsidRPr="009B0835">
        <w:t>顧問的專業知識，</w:t>
      </w:r>
      <w:r w:rsidRPr="009B0835">
        <w:rPr>
          <w:rFonts w:hint="eastAsia"/>
        </w:rPr>
        <w:t>本研習活動</w:t>
      </w:r>
      <w:r w:rsidR="00126303">
        <w:rPr>
          <w:rFonts w:hint="eastAsia"/>
          <w:lang w:eastAsia="zh-HK"/>
        </w:rPr>
        <w:t>特別安排多元活潑的課程</w:t>
      </w:r>
      <w:r>
        <w:rPr>
          <w:rFonts w:hint="eastAsia"/>
        </w:rPr>
        <w:t>，</w:t>
      </w:r>
      <w:r w:rsidR="00126303">
        <w:rPr>
          <w:rFonts w:hint="eastAsia"/>
          <w:lang w:eastAsia="zh-HK"/>
        </w:rPr>
        <w:t>除強化</w:t>
      </w:r>
      <w:r w:rsidR="00C414E4">
        <w:rPr>
          <w:rFonts w:hint="eastAsia"/>
          <w:lang w:eastAsia="zh-HK"/>
        </w:rPr>
        <w:t>視覺媒體的知識與技巧，增加個人美感藝術的素養外</w:t>
      </w:r>
      <w:r w:rsidR="00C414E4">
        <w:rPr>
          <w:rFonts w:hint="eastAsia"/>
        </w:rPr>
        <w:t>，</w:t>
      </w:r>
      <w:r w:rsidR="00C414E4">
        <w:rPr>
          <w:rFonts w:hint="eastAsia"/>
          <w:lang w:eastAsia="zh-HK"/>
        </w:rPr>
        <w:t>更運用小顧問及分</w:t>
      </w:r>
      <w:proofErr w:type="gramStart"/>
      <w:r w:rsidR="00C414E4">
        <w:rPr>
          <w:rFonts w:hint="eastAsia"/>
          <w:lang w:eastAsia="zh-HK"/>
        </w:rPr>
        <w:t>臺</w:t>
      </w:r>
      <w:proofErr w:type="gramEnd"/>
      <w:r w:rsidR="00C414E4">
        <w:rPr>
          <w:rFonts w:hint="eastAsia"/>
          <w:lang w:eastAsia="zh-HK"/>
        </w:rPr>
        <w:t>師生的互動</w:t>
      </w:r>
      <w:r w:rsidR="00C414E4">
        <w:rPr>
          <w:rFonts w:hint="eastAsia"/>
        </w:rPr>
        <w:t>，</w:t>
      </w:r>
      <w:r w:rsidR="00C414E4">
        <w:rPr>
          <w:rFonts w:hint="eastAsia"/>
          <w:lang w:eastAsia="zh-HK"/>
        </w:rPr>
        <w:t>激發更多創意</w:t>
      </w:r>
      <w:r>
        <w:rPr>
          <w:rFonts w:hint="eastAsia"/>
        </w:rPr>
        <w:t>！透過各組的成果作品表現，讓小顧問及分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師生們，更能從多方面</w:t>
      </w:r>
      <w:r w:rsidR="00C414E4">
        <w:rPr>
          <w:rFonts w:hint="eastAsia"/>
          <w:lang w:eastAsia="zh-HK"/>
        </w:rPr>
        <w:t>介紹</w:t>
      </w:r>
      <w:proofErr w:type="gramStart"/>
      <w:r w:rsidR="00C414E4">
        <w:rPr>
          <w:rFonts w:hint="eastAsia"/>
          <w:lang w:eastAsia="zh-HK"/>
        </w:rPr>
        <w:t>愛學網特色</w:t>
      </w:r>
      <w:proofErr w:type="gramEnd"/>
      <w:r w:rsidR="00C414E4">
        <w:rPr>
          <w:rFonts w:hint="eastAsia"/>
          <w:lang w:eastAsia="zh-HK"/>
        </w:rPr>
        <w:t>並</w:t>
      </w:r>
      <w:r w:rsidRPr="009B0835">
        <w:rPr>
          <w:rFonts w:hint="eastAsia"/>
        </w:rPr>
        <w:t>推廣</w:t>
      </w:r>
      <w:r w:rsidR="00C414E4">
        <w:rPr>
          <w:rFonts w:hint="eastAsia"/>
          <w:lang w:eastAsia="zh-HK"/>
        </w:rPr>
        <w:t>更多人使用</w:t>
      </w:r>
      <w:r w:rsidR="00C414E4">
        <w:rPr>
          <w:rFonts w:hint="eastAsia"/>
        </w:rPr>
        <w:t>。</w:t>
      </w:r>
      <w:r>
        <w:rPr>
          <w:rFonts w:hint="eastAsia"/>
        </w:rPr>
        <w:t>期望經</w:t>
      </w:r>
      <w:r w:rsidR="00C414E4">
        <w:rPr>
          <w:rFonts w:hint="eastAsia"/>
          <w:lang w:eastAsia="zh-HK"/>
        </w:rPr>
        <w:t>此</w:t>
      </w:r>
      <w:r>
        <w:rPr>
          <w:rFonts w:hint="eastAsia"/>
        </w:rPr>
        <w:t>一系列的課程</w:t>
      </w:r>
      <w:r w:rsidR="00C414E4">
        <w:rPr>
          <w:rFonts w:hint="eastAsia"/>
          <w:lang w:eastAsia="zh-HK"/>
        </w:rPr>
        <w:t>安排</w:t>
      </w:r>
      <w:r w:rsidR="00C414E4">
        <w:rPr>
          <w:rFonts w:hint="eastAsia"/>
        </w:rPr>
        <w:t>，</w:t>
      </w:r>
      <w:r>
        <w:rPr>
          <w:rFonts w:hint="eastAsia"/>
        </w:rPr>
        <w:t>能提升小</w:t>
      </w:r>
      <w:r>
        <w:t>顧問團</w:t>
      </w:r>
      <w:r>
        <w:rPr>
          <w:rFonts w:hint="eastAsia"/>
        </w:rPr>
        <w:t>及校園分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的影響力，與</w:t>
      </w:r>
      <w:proofErr w:type="gramStart"/>
      <w:r w:rsidRPr="009B0835">
        <w:rPr>
          <w:rFonts w:hint="eastAsia"/>
        </w:rPr>
        <w:t>愛學網</w:t>
      </w:r>
      <w:r>
        <w:rPr>
          <w:rFonts w:hint="eastAsia"/>
        </w:rPr>
        <w:t>共同</w:t>
      </w:r>
      <w:proofErr w:type="gramEnd"/>
      <w:r>
        <w:rPr>
          <w:rFonts w:hint="eastAsia"/>
        </w:rPr>
        <w:t>成長茁壯</w:t>
      </w:r>
      <w:r w:rsidRPr="009B0835">
        <w:rPr>
          <w:rFonts w:hint="eastAsia"/>
        </w:rPr>
        <w:t>。</w:t>
      </w:r>
    </w:p>
    <w:p w:rsidR="004D07D3" w:rsidRPr="009F7C89" w:rsidRDefault="004D07D3" w:rsidP="00126303">
      <w:pPr>
        <w:pStyle w:val="12"/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活動名稱</w:t>
      </w:r>
    </w:p>
    <w:p w:rsidR="007B44E3" w:rsidRDefault="007B44E3" w:rsidP="00126303">
      <w:pPr>
        <w:pStyle w:val="13"/>
      </w:pPr>
      <w:proofErr w:type="gramStart"/>
      <w:r w:rsidRPr="007357F2">
        <w:t>愛學網</w:t>
      </w:r>
      <w:r w:rsidRPr="007357F2">
        <w:rPr>
          <w:rFonts w:hint="eastAsia"/>
          <w:lang w:eastAsia="zh-HK"/>
        </w:rPr>
        <w:t>年度</w:t>
      </w:r>
      <w:proofErr w:type="gramEnd"/>
      <w:r w:rsidRPr="007357F2">
        <w:rPr>
          <w:rFonts w:hint="eastAsia"/>
          <w:lang w:eastAsia="zh-HK"/>
        </w:rPr>
        <w:t>小顧問</w:t>
      </w:r>
      <w:r w:rsidRPr="007357F2">
        <w:rPr>
          <w:rFonts w:hint="eastAsia"/>
        </w:rPr>
        <w:t>研習活動</w:t>
      </w:r>
      <w:r>
        <w:rPr>
          <w:rFonts w:hint="eastAsia"/>
        </w:rPr>
        <w:t>。</w:t>
      </w:r>
    </w:p>
    <w:p w:rsidR="004D07D3" w:rsidRPr="007357F2" w:rsidRDefault="004D07D3" w:rsidP="00126303">
      <w:pPr>
        <w:pStyle w:val="12"/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研習對象：</w:t>
      </w:r>
    </w:p>
    <w:p w:rsidR="007B44E3" w:rsidRDefault="007B44E3" w:rsidP="00126303">
      <w:pPr>
        <w:pStyle w:val="13"/>
      </w:pPr>
      <w:r w:rsidRPr="00A22181">
        <w:t>小顧問團</w:t>
      </w:r>
      <w:r w:rsidRPr="00A22181">
        <w:rPr>
          <w:rFonts w:hint="eastAsia"/>
        </w:rPr>
        <w:t>及</w:t>
      </w:r>
      <w:r w:rsidRPr="00A22181">
        <w:t>校園分</w:t>
      </w:r>
      <w:proofErr w:type="gramStart"/>
      <w:r w:rsidRPr="00A22181">
        <w:t>臺</w:t>
      </w:r>
      <w:proofErr w:type="gramEnd"/>
      <w:r w:rsidRPr="00A22181">
        <w:t>師生</w:t>
      </w:r>
      <w:r w:rsidRPr="00A22181">
        <w:rPr>
          <w:rFonts w:hint="eastAsia"/>
        </w:rPr>
        <w:t>。</w:t>
      </w:r>
    </w:p>
    <w:p w:rsidR="004D07D3" w:rsidRDefault="004D07D3" w:rsidP="00126303">
      <w:pPr>
        <w:pStyle w:val="12"/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研習時間及地點</w:t>
      </w:r>
    </w:p>
    <w:tbl>
      <w:tblPr>
        <w:tblStyle w:val="a4"/>
        <w:tblW w:w="6955" w:type="dxa"/>
        <w:jc w:val="center"/>
        <w:tblLook w:val="04A0" w:firstRow="1" w:lastRow="0" w:firstColumn="1" w:lastColumn="0" w:noHBand="0" w:noVBand="1"/>
      </w:tblPr>
      <w:tblGrid>
        <w:gridCol w:w="1739"/>
        <w:gridCol w:w="5216"/>
      </w:tblGrid>
      <w:tr w:rsidR="007B44E3" w:rsidTr="005F429F">
        <w:trPr>
          <w:trHeight w:val="510"/>
          <w:jc w:val="center"/>
        </w:trPr>
        <w:tc>
          <w:tcPr>
            <w:tcW w:w="1739" w:type="dxa"/>
            <w:vAlign w:val="center"/>
          </w:tcPr>
          <w:p w:rsidR="007B44E3" w:rsidRPr="00165E86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E86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16" w:type="dxa"/>
            <w:vAlign w:val="center"/>
          </w:tcPr>
          <w:p w:rsidR="007B44E3" w:rsidRPr="00165E86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E86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7B44E3" w:rsidTr="005F429F">
        <w:trPr>
          <w:trHeight w:val="510"/>
          <w:jc w:val="center"/>
        </w:trPr>
        <w:tc>
          <w:tcPr>
            <w:tcW w:w="1739" w:type="dxa"/>
            <w:vAlign w:val="center"/>
          </w:tcPr>
          <w:p w:rsidR="007B44E3" w:rsidRPr="00AA3333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9/22</w:t>
            </w:r>
          </w:p>
        </w:tc>
        <w:tc>
          <w:tcPr>
            <w:tcW w:w="5216" w:type="dxa"/>
            <w:vAlign w:val="center"/>
          </w:tcPr>
          <w:p w:rsidR="007B44E3" w:rsidRPr="00AA3333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國家教育研究院</w:t>
            </w:r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(三峽院區)</w:t>
            </w:r>
          </w:p>
        </w:tc>
      </w:tr>
      <w:tr w:rsidR="007B44E3" w:rsidTr="005F429F">
        <w:trPr>
          <w:trHeight w:val="510"/>
          <w:jc w:val="center"/>
        </w:trPr>
        <w:tc>
          <w:tcPr>
            <w:tcW w:w="1739" w:type="dxa"/>
            <w:vAlign w:val="center"/>
          </w:tcPr>
          <w:p w:rsidR="007B44E3" w:rsidRPr="00AA3333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10/20</w:t>
            </w:r>
          </w:p>
        </w:tc>
        <w:tc>
          <w:tcPr>
            <w:tcW w:w="5216" w:type="dxa"/>
            <w:vAlign w:val="center"/>
          </w:tcPr>
          <w:p w:rsidR="007B44E3" w:rsidRPr="00AA3333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國家教育研究院</w:t>
            </w:r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414E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北院</w:t>
            </w:r>
            <w:proofErr w:type="gramEnd"/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區)</w:t>
            </w:r>
          </w:p>
        </w:tc>
      </w:tr>
      <w:tr w:rsidR="007B44E3" w:rsidTr="005F429F">
        <w:trPr>
          <w:trHeight w:val="510"/>
          <w:jc w:val="center"/>
        </w:trPr>
        <w:tc>
          <w:tcPr>
            <w:tcW w:w="1739" w:type="dxa"/>
            <w:vAlign w:val="center"/>
          </w:tcPr>
          <w:p w:rsidR="007B44E3" w:rsidRPr="00AA3333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11/17</w:t>
            </w:r>
          </w:p>
        </w:tc>
        <w:tc>
          <w:tcPr>
            <w:tcW w:w="5216" w:type="dxa"/>
            <w:vAlign w:val="center"/>
          </w:tcPr>
          <w:p w:rsidR="007B44E3" w:rsidRPr="00AA3333" w:rsidRDefault="007B44E3" w:rsidP="005F42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國家教育研究院</w:t>
            </w:r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414E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AA3333">
              <w:rPr>
                <w:rFonts w:ascii="標楷體" w:eastAsia="標楷體" w:hAnsi="標楷體" w:hint="eastAsia"/>
                <w:sz w:val="28"/>
                <w:szCs w:val="28"/>
              </w:rPr>
              <w:t>中院區)</w:t>
            </w:r>
          </w:p>
        </w:tc>
      </w:tr>
    </w:tbl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lastRenderedPageBreak/>
        <w:t>研習</w:t>
      </w:r>
      <w:r w:rsidRPr="00A545F5">
        <w:rPr>
          <w:rFonts w:ascii="標楷體" w:eastAsia="標楷體" w:hAnsi="標楷體"/>
          <w:sz w:val="28"/>
          <w:szCs w:val="28"/>
        </w:rPr>
        <w:t>場次</w:t>
      </w:r>
    </w:p>
    <w:p w:rsidR="007B44E3" w:rsidRDefault="007B44E3" w:rsidP="00126303">
      <w:pPr>
        <w:pStyle w:val="12"/>
      </w:pPr>
      <w:r w:rsidRPr="008B5642">
        <w:rPr>
          <w:rFonts w:hint="eastAsia"/>
        </w:rPr>
        <w:t>每場次安排</w:t>
      </w:r>
      <w:r w:rsidRPr="008B5642">
        <w:rPr>
          <w:rFonts w:hint="eastAsia"/>
        </w:rPr>
        <w:t>1</w:t>
      </w:r>
      <w:r w:rsidRPr="008B5642">
        <w:rPr>
          <w:rFonts w:hint="eastAsia"/>
        </w:rPr>
        <w:t>日課程，合計</w:t>
      </w:r>
      <w:r w:rsidRPr="008B5642">
        <w:rPr>
          <w:rFonts w:hint="eastAsia"/>
        </w:rPr>
        <w:t>3</w:t>
      </w:r>
      <w:r w:rsidRPr="008B5642">
        <w:t>場</w:t>
      </w:r>
      <w:r w:rsidRPr="008B5642">
        <w:rPr>
          <w:rFonts w:hint="eastAsia"/>
        </w:rPr>
        <w:t>次。</w:t>
      </w:r>
    </w:p>
    <w:p w:rsidR="00DC3B6B" w:rsidRDefault="00DC3B6B" w:rsidP="00126303">
      <w:pPr>
        <w:pStyle w:val="12"/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報名方式</w:t>
      </w:r>
    </w:p>
    <w:p w:rsidR="007B44E3" w:rsidRDefault="007B44E3" w:rsidP="00126303">
      <w:pPr>
        <w:pStyle w:val="12"/>
      </w:pPr>
      <w:r w:rsidRPr="00472BE8">
        <w:rPr>
          <w:rFonts w:hint="eastAsia"/>
        </w:rPr>
        <w:t>採用</w:t>
      </w:r>
      <w:r>
        <w:rPr>
          <w:rFonts w:hint="eastAsia"/>
        </w:rPr>
        <w:t>信件報名、</w:t>
      </w:r>
      <w:r>
        <w:rPr>
          <w:rFonts w:hint="eastAsia"/>
        </w:rPr>
        <w:t>E-mail</w:t>
      </w:r>
      <w:r>
        <w:rPr>
          <w:rFonts w:hint="eastAsia"/>
        </w:rPr>
        <w:t>報名、電話報名</w:t>
      </w:r>
      <w:r w:rsidRPr="00472BE8">
        <w:rPr>
          <w:rFonts w:hint="eastAsia"/>
        </w:rPr>
        <w:t>、現場報名及</w:t>
      </w:r>
      <w:r w:rsidRPr="00FD7EE1">
        <w:rPr>
          <w:rFonts w:hint="eastAsia"/>
        </w:rPr>
        <w:t>ACCUPASS</w:t>
      </w:r>
      <w:r w:rsidRPr="00FD7EE1">
        <w:rPr>
          <w:rFonts w:hint="eastAsia"/>
        </w:rPr>
        <w:t>活動通</w:t>
      </w:r>
      <w:proofErr w:type="gramStart"/>
      <w:r w:rsidRPr="00FD7EE1">
        <w:rPr>
          <w:rFonts w:hint="eastAsia"/>
        </w:rPr>
        <w:t>專業線上活動</w:t>
      </w:r>
      <w:proofErr w:type="gramEnd"/>
      <w:r w:rsidRPr="00FD7EE1">
        <w:rPr>
          <w:rFonts w:hint="eastAsia"/>
        </w:rPr>
        <w:t>資訊網站</w:t>
      </w:r>
      <w:r>
        <w:rPr>
          <w:rFonts w:hint="eastAsia"/>
        </w:rPr>
        <w:t>報名。</w:t>
      </w:r>
      <w:r>
        <w:br/>
      </w:r>
      <w:r>
        <w:rPr>
          <w:rFonts w:hint="eastAsia"/>
        </w:rPr>
        <w:t>報名資訊</w:t>
      </w:r>
      <w:r>
        <w:rPr>
          <w:rFonts w:hint="eastAsia"/>
        </w:rPr>
        <w:t xml:space="preserve"> : 02-8913-1111 #813  </w:t>
      </w:r>
      <w:hyperlink r:id="rId9" w:history="1">
        <w:r w:rsidRPr="00F23192">
          <w:rPr>
            <w:rStyle w:val="a6"/>
            <w:rFonts w:hint="eastAsia"/>
          </w:rPr>
          <w:t>yusheng@topwin.com.tw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黃先生</w:t>
      </w:r>
    </w:p>
    <w:p w:rsidR="00DC3B6B" w:rsidRPr="009B1C85" w:rsidRDefault="00DC3B6B" w:rsidP="00126303">
      <w:pPr>
        <w:pStyle w:val="12"/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研習課程表</w:t>
      </w:r>
    </w:p>
    <w:p w:rsidR="009337AD" w:rsidRDefault="009337AD" w:rsidP="005F429F">
      <w:pPr>
        <w:pStyle w:val="2"/>
      </w:pPr>
      <w:r>
        <w:rPr>
          <w:rFonts w:hint="eastAsia"/>
          <w:lang w:eastAsia="zh-HK"/>
        </w:rPr>
        <w:t>辦理時間</w:t>
      </w:r>
      <w:r>
        <w:rPr>
          <w:rFonts w:hint="eastAsia"/>
        </w:rPr>
        <w:t>/</w:t>
      </w:r>
      <w:r>
        <w:rPr>
          <w:rFonts w:hint="eastAsia"/>
          <w:lang w:eastAsia="zh-HK"/>
        </w:rPr>
        <w:t>地點</w:t>
      </w:r>
      <w:r>
        <w:rPr>
          <w:rFonts w:hint="eastAsia"/>
        </w:rPr>
        <w:t>：</w:t>
      </w:r>
    </w:p>
    <w:p w:rsidR="007B44E3" w:rsidRPr="00C01119" w:rsidRDefault="009337AD" w:rsidP="005F429F">
      <w:pPr>
        <w:pStyle w:val="21"/>
      </w:pPr>
      <w:r>
        <w:rPr>
          <w:rFonts w:hint="eastAsia"/>
        </w:rPr>
        <w:t>107</w:t>
      </w:r>
      <w:r>
        <w:rPr>
          <w:rFonts w:hint="eastAsia"/>
          <w:lang w:eastAsia="zh-HK"/>
        </w:rPr>
        <w:t>年</w:t>
      </w:r>
      <w:r w:rsidR="007B44E3" w:rsidRPr="00C01119">
        <w:rPr>
          <w:rFonts w:hint="eastAsia"/>
        </w:rPr>
        <w:t>9</w:t>
      </w:r>
      <w:r>
        <w:rPr>
          <w:rFonts w:hint="eastAsia"/>
          <w:lang w:eastAsia="zh-HK"/>
        </w:rPr>
        <w:t>月</w:t>
      </w:r>
      <w:r w:rsidR="007B44E3" w:rsidRPr="00C01119">
        <w:rPr>
          <w:rFonts w:hint="eastAsia"/>
        </w:rPr>
        <w:t>22</w:t>
      </w:r>
      <w:r>
        <w:rPr>
          <w:rFonts w:hint="eastAsia"/>
          <w:lang w:eastAsia="zh-HK"/>
        </w:rPr>
        <w:t>日</w:t>
      </w:r>
      <w:r>
        <w:rPr>
          <w:rFonts w:hint="eastAsia"/>
        </w:rPr>
        <w:t>(</w:t>
      </w:r>
      <w:r>
        <w:rPr>
          <w:rFonts w:hint="eastAsia"/>
          <w:lang w:eastAsia="zh-HK"/>
        </w:rPr>
        <w:t>星期六</w:t>
      </w:r>
      <w:r>
        <w:rPr>
          <w:rFonts w:hint="eastAsia"/>
        </w:rPr>
        <w:t>)</w:t>
      </w:r>
      <w:r>
        <w:rPr>
          <w:rFonts w:hint="eastAsia"/>
          <w:lang w:eastAsia="zh-HK"/>
        </w:rPr>
        <w:t>/</w:t>
      </w:r>
      <w:r w:rsidR="007B44E3" w:rsidRPr="00C01119">
        <w:rPr>
          <w:rFonts w:hint="eastAsia"/>
        </w:rPr>
        <w:t>國家教育研究院(三峽院區)</w:t>
      </w:r>
    </w:p>
    <w:tbl>
      <w:tblPr>
        <w:tblW w:w="436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5933"/>
      </w:tblGrid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8"/>
              </w:rPr>
            </w:pPr>
            <w:r w:rsidRPr="0066048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8"/>
              </w:rPr>
              <w:t>時間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ind w:left="849" w:hanging="849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8"/>
              </w:rPr>
            </w:pPr>
            <w:r w:rsidRPr="0066048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8"/>
              </w:rPr>
              <w:t>項目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09:</w:t>
            </w:r>
            <w:r w:rsidR="00C414E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0-09:5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報到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09:50-10:00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始業式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10:00-10:50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5A0E4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岳志中</w:t>
            </w:r>
            <w:proofErr w:type="gramEnd"/>
            <w:r w:rsidRPr="005A0E4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：小小廣播員</w:t>
            </w:r>
          </w:p>
        </w:tc>
      </w:tr>
      <w:tr w:rsidR="007B44E3" w:rsidRPr="00660482" w:rsidTr="009337AD">
        <w:trPr>
          <w:trHeight w:val="349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10:50-11:00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下課休息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學員實作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午餐時間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13:30-14:20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A0E4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廖家鴻：攝影及平面設計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CC208C" w:rsidRDefault="007B44E3" w:rsidP="009337AD">
            <w:pPr>
              <w:suppressAutoHyphens/>
              <w:spacing w:line="48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1.</w:t>
            </w:r>
            <w:r w:rsidRPr="00CC20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4～5人一組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</w:t>
            </w:r>
            <w:r w:rsidRPr="00CC20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製作簡單</w:t>
            </w:r>
            <w:proofErr w:type="gramStart"/>
            <w:r w:rsidRPr="00CC20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的補光工具</w:t>
            </w:r>
            <w:proofErr w:type="gramEnd"/>
          </w:p>
          <w:p w:rsidR="007B44E3" w:rsidRPr="005A0E47" w:rsidRDefault="007B44E3" w:rsidP="009337AD">
            <w:pPr>
              <w:suppressAutoHyphens/>
              <w:spacing w:line="48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2.外拍練習</w:t>
            </w:r>
            <w:r w:rsidRPr="00CC20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分組互拍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下課休息</w:t>
            </w:r>
          </w:p>
        </w:tc>
      </w:tr>
      <w:tr w:rsidR="007B44E3" w:rsidRPr="00660482" w:rsidTr="009337AD">
        <w:trPr>
          <w:trHeight w:val="349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14:30-15:3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學員實作</w:t>
            </w:r>
          </w:p>
        </w:tc>
      </w:tr>
      <w:tr w:rsidR="007B44E3" w:rsidRPr="00660482" w:rsidTr="009337AD">
        <w:trPr>
          <w:trHeight w:val="103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15:30-15:40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結業式</w:t>
            </w:r>
          </w:p>
        </w:tc>
      </w:tr>
      <w:tr w:rsidR="007B44E3" w:rsidRPr="00660482" w:rsidTr="009337AD">
        <w:trPr>
          <w:trHeight w:val="103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0-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</w:tr>
    </w:tbl>
    <w:p w:rsidR="004D07D3" w:rsidRDefault="004D07D3" w:rsidP="005F429F">
      <w:pPr>
        <w:pStyle w:val="2"/>
        <w:numPr>
          <w:ilvl w:val="0"/>
          <w:numId w:val="0"/>
        </w:numPr>
        <w:ind w:left="1134"/>
      </w:pPr>
    </w:p>
    <w:p w:rsidR="004D07D3" w:rsidRDefault="004D07D3">
      <w:pPr>
        <w:widowControl/>
        <w:rPr>
          <w:rFonts w:eastAsia="標楷體"/>
          <w:sz w:val="28"/>
          <w:szCs w:val="28"/>
        </w:rPr>
      </w:pPr>
      <w:r>
        <w:br w:type="page"/>
      </w:r>
    </w:p>
    <w:p w:rsidR="009337AD" w:rsidRDefault="009337AD" w:rsidP="005F429F">
      <w:pPr>
        <w:pStyle w:val="2"/>
      </w:pPr>
      <w:r>
        <w:rPr>
          <w:rFonts w:hint="eastAsia"/>
          <w:lang w:eastAsia="zh-HK"/>
        </w:rPr>
        <w:lastRenderedPageBreak/>
        <w:t>辦理時間</w:t>
      </w:r>
      <w:r>
        <w:rPr>
          <w:rFonts w:hint="eastAsia"/>
        </w:rPr>
        <w:t>/</w:t>
      </w:r>
      <w:r>
        <w:rPr>
          <w:rFonts w:hint="eastAsia"/>
          <w:lang w:eastAsia="zh-HK"/>
        </w:rPr>
        <w:t>地點</w:t>
      </w:r>
      <w:r>
        <w:rPr>
          <w:rFonts w:hint="eastAsia"/>
        </w:rPr>
        <w:t>：</w:t>
      </w:r>
    </w:p>
    <w:p w:rsidR="007B44E3" w:rsidRPr="00E353E4" w:rsidRDefault="009337AD" w:rsidP="005F429F">
      <w:pPr>
        <w:pStyle w:val="21"/>
      </w:pPr>
      <w:r>
        <w:rPr>
          <w:rFonts w:hint="eastAsia"/>
        </w:rPr>
        <w:t>107</w:t>
      </w:r>
      <w:r>
        <w:rPr>
          <w:rFonts w:hint="eastAsia"/>
          <w:lang w:eastAsia="zh-HK"/>
        </w:rPr>
        <w:t>年</w:t>
      </w:r>
      <w:r>
        <w:rPr>
          <w:rFonts w:hint="eastAsia"/>
        </w:rPr>
        <w:t>10</w:t>
      </w:r>
      <w:r>
        <w:rPr>
          <w:rFonts w:hint="eastAsia"/>
          <w:lang w:eastAsia="zh-HK"/>
        </w:rPr>
        <w:t>月</w:t>
      </w:r>
      <w:r w:rsidRPr="00C01119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  <w:lang w:eastAsia="zh-HK"/>
        </w:rPr>
        <w:t>日</w:t>
      </w:r>
      <w:r>
        <w:rPr>
          <w:rFonts w:hint="eastAsia"/>
        </w:rPr>
        <w:t>(</w:t>
      </w:r>
      <w:r>
        <w:rPr>
          <w:rFonts w:hint="eastAsia"/>
          <w:lang w:eastAsia="zh-HK"/>
        </w:rPr>
        <w:t>星期六</w:t>
      </w:r>
      <w:r>
        <w:rPr>
          <w:rFonts w:hint="eastAsia"/>
        </w:rPr>
        <w:t>)</w:t>
      </w:r>
      <w:r>
        <w:rPr>
          <w:rFonts w:hint="eastAsia"/>
          <w:lang w:eastAsia="zh-HK"/>
        </w:rPr>
        <w:t>/</w:t>
      </w:r>
      <w:r w:rsidRPr="00C01119">
        <w:rPr>
          <w:rFonts w:hint="eastAsia"/>
        </w:rPr>
        <w:t>國家教育研究院(</w:t>
      </w:r>
      <w:proofErr w:type="gramStart"/>
      <w:r>
        <w:rPr>
          <w:rFonts w:hint="eastAsia"/>
          <w:lang w:eastAsia="zh-HK"/>
        </w:rPr>
        <w:t>臺北</w:t>
      </w:r>
      <w:r w:rsidRPr="00C01119">
        <w:rPr>
          <w:rFonts w:hint="eastAsia"/>
        </w:rPr>
        <w:t>院</w:t>
      </w:r>
      <w:proofErr w:type="gramEnd"/>
      <w:r w:rsidRPr="00C01119">
        <w:rPr>
          <w:rFonts w:hint="eastAsia"/>
        </w:rPr>
        <w:t>區)</w:t>
      </w:r>
    </w:p>
    <w:tbl>
      <w:tblPr>
        <w:tblW w:w="436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5933"/>
      </w:tblGrid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8"/>
              </w:rPr>
            </w:pPr>
            <w:r w:rsidRPr="0066048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8"/>
              </w:rPr>
              <w:t>時間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ind w:left="849" w:hanging="849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8"/>
              </w:rPr>
            </w:pPr>
            <w:r w:rsidRPr="0066048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8"/>
              </w:rPr>
              <w:t>項目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09:30-09:50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報到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09:50-10:00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始業式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10:00-10:50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Linda 琳達：畫出精彩</w:t>
            </w:r>
          </w:p>
        </w:tc>
      </w:tr>
      <w:tr w:rsidR="007B44E3" w:rsidRPr="00660482" w:rsidTr="009337AD">
        <w:trPr>
          <w:trHeight w:val="349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10:50-11:00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下課休息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學員實作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午餐時間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13:30-14:20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8D505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謝依恬</w:t>
            </w:r>
            <w:r w:rsidRPr="005A0E4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：小小記者寫作課</w:t>
            </w:r>
          </w:p>
        </w:tc>
      </w:tr>
      <w:tr w:rsidR="007B44E3" w:rsidRPr="00660482" w:rsidTr="009337AD">
        <w:trPr>
          <w:trHeight w:val="340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下課休息</w:t>
            </w:r>
          </w:p>
        </w:tc>
      </w:tr>
      <w:tr w:rsidR="007B44E3" w:rsidRPr="00660482" w:rsidTr="009337AD">
        <w:trPr>
          <w:trHeight w:val="349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14:30-15: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學員實作</w:t>
            </w:r>
          </w:p>
        </w:tc>
      </w:tr>
      <w:tr w:rsidR="007B44E3" w:rsidRPr="00660482" w:rsidTr="009337AD">
        <w:trPr>
          <w:trHeight w:val="349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15:30-15:40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結業式</w:t>
            </w:r>
          </w:p>
        </w:tc>
      </w:tr>
      <w:tr w:rsidR="007B44E3" w:rsidRPr="00660482" w:rsidTr="009337AD">
        <w:trPr>
          <w:trHeight w:val="103"/>
          <w:jc w:val="right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15:4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0-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</w:tr>
    </w:tbl>
    <w:p w:rsidR="004D07D3" w:rsidRDefault="004D07D3" w:rsidP="005F429F">
      <w:pPr>
        <w:pStyle w:val="2"/>
        <w:numPr>
          <w:ilvl w:val="0"/>
          <w:numId w:val="0"/>
        </w:numPr>
        <w:ind w:left="1134"/>
      </w:pPr>
    </w:p>
    <w:p w:rsidR="004D07D3" w:rsidRDefault="004D07D3" w:rsidP="005F429F">
      <w:pPr>
        <w:pStyle w:val="2"/>
      </w:pPr>
      <w:r>
        <w:rPr>
          <w:rFonts w:hint="eastAsia"/>
          <w:lang w:eastAsia="zh-HK"/>
        </w:rPr>
        <w:t>辦理時間</w:t>
      </w:r>
      <w:r>
        <w:rPr>
          <w:rFonts w:hint="eastAsia"/>
        </w:rPr>
        <w:t>/</w:t>
      </w:r>
      <w:r>
        <w:rPr>
          <w:rFonts w:hint="eastAsia"/>
          <w:lang w:eastAsia="zh-HK"/>
        </w:rPr>
        <w:t>地點</w:t>
      </w:r>
      <w:r>
        <w:rPr>
          <w:rFonts w:hint="eastAsia"/>
        </w:rPr>
        <w:t>：</w:t>
      </w:r>
    </w:p>
    <w:p w:rsidR="007B44E3" w:rsidRPr="00E353E4" w:rsidRDefault="004D07D3" w:rsidP="005F429F">
      <w:pPr>
        <w:pStyle w:val="21"/>
      </w:pPr>
      <w:r>
        <w:rPr>
          <w:rFonts w:hint="eastAsia"/>
        </w:rPr>
        <w:t>107</w:t>
      </w:r>
      <w:r>
        <w:rPr>
          <w:rFonts w:hint="eastAsia"/>
          <w:lang w:eastAsia="zh-HK"/>
        </w:rPr>
        <w:t>年</w:t>
      </w:r>
      <w:r w:rsidR="007B44E3" w:rsidRPr="00E353E4">
        <w:rPr>
          <w:rFonts w:hint="eastAsia"/>
        </w:rPr>
        <w:t>11</w:t>
      </w:r>
      <w:r>
        <w:rPr>
          <w:rFonts w:hint="eastAsia"/>
          <w:lang w:eastAsia="zh-HK"/>
        </w:rPr>
        <w:t>月</w:t>
      </w:r>
      <w:r w:rsidR="007B44E3" w:rsidRPr="00E353E4">
        <w:rPr>
          <w:rFonts w:hint="eastAsia"/>
        </w:rPr>
        <w:t>17</w:t>
      </w:r>
      <w:r>
        <w:rPr>
          <w:rFonts w:hint="eastAsia"/>
          <w:lang w:eastAsia="zh-HK"/>
        </w:rPr>
        <w:t>日(星期六</w:t>
      </w:r>
      <w:r>
        <w:rPr>
          <w:rFonts w:hint="eastAsia"/>
        </w:rPr>
        <w:t>)/</w:t>
      </w:r>
      <w:r w:rsidR="007B44E3" w:rsidRPr="00E353E4">
        <w:rPr>
          <w:rFonts w:hint="eastAsia"/>
        </w:rPr>
        <w:t>國家教育研究院(</w:t>
      </w:r>
      <w:proofErr w:type="gramStart"/>
      <w:r w:rsidR="00C414E4">
        <w:rPr>
          <w:rFonts w:hint="eastAsia"/>
        </w:rPr>
        <w:t>臺</w:t>
      </w:r>
      <w:proofErr w:type="gramEnd"/>
      <w:r w:rsidR="007B44E3" w:rsidRPr="00E353E4">
        <w:rPr>
          <w:rFonts w:hint="eastAsia"/>
        </w:rPr>
        <w:t>中院區)</w:t>
      </w:r>
    </w:p>
    <w:tbl>
      <w:tblPr>
        <w:tblW w:w="436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926"/>
      </w:tblGrid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8"/>
              </w:rPr>
            </w:pPr>
            <w:r w:rsidRPr="0066048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8"/>
              </w:rPr>
              <w:t>時間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ind w:left="849" w:hanging="849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28"/>
              </w:rPr>
            </w:pPr>
            <w:r w:rsidRPr="0066048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28"/>
              </w:rPr>
              <w:t>項目</w:t>
            </w:r>
          </w:p>
        </w:tc>
      </w:tr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09:30-09:5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報到</w:t>
            </w:r>
          </w:p>
        </w:tc>
      </w:tr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09:50-10:00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始業式</w:t>
            </w:r>
          </w:p>
        </w:tc>
      </w:tr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10:00-10:50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鐘純青：當美術闖進</w:t>
            </w:r>
            <w:r w:rsidRPr="005A0E4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網路</w:t>
            </w:r>
          </w:p>
        </w:tc>
      </w:tr>
      <w:tr w:rsidR="007B44E3" w:rsidRPr="00660482" w:rsidTr="004D07D3">
        <w:trPr>
          <w:trHeight w:val="349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10:50-11:00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下課休息</w:t>
            </w:r>
          </w:p>
        </w:tc>
      </w:tr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學員實作</w:t>
            </w:r>
          </w:p>
        </w:tc>
      </w:tr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午餐時間</w:t>
            </w:r>
          </w:p>
        </w:tc>
      </w:tr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13:30-14:20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蔡淇華：創意逃</w:t>
            </w:r>
            <w:r w:rsidRPr="005A0E4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出大腦</w:t>
            </w:r>
          </w:p>
        </w:tc>
      </w:tr>
      <w:tr w:rsidR="007B44E3" w:rsidRPr="00660482" w:rsidTr="004D07D3">
        <w:trPr>
          <w:trHeight w:val="340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14:20-14:30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下課休息</w:t>
            </w:r>
          </w:p>
        </w:tc>
      </w:tr>
      <w:tr w:rsidR="007B44E3" w:rsidRPr="00660482" w:rsidTr="004D07D3">
        <w:trPr>
          <w:trHeight w:val="349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14:30-15: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學員實作</w:t>
            </w:r>
          </w:p>
        </w:tc>
      </w:tr>
      <w:tr w:rsidR="007B44E3" w:rsidRPr="00660482" w:rsidTr="004D07D3">
        <w:trPr>
          <w:trHeight w:val="349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15:30-15:40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結業式</w:t>
            </w:r>
          </w:p>
        </w:tc>
      </w:tr>
      <w:tr w:rsidR="007B44E3" w:rsidRPr="00660482" w:rsidTr="004D07D3">
        <w:trPr>
          <w:trHeight w:val="103"/>
          <w:jc w:val="right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napToGrid w:val="0"/>
              <w:spacing w:line="480" w:lineRule="exact"/>
              <w:ind w:left="850" w:hanging="85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15:4</w:t>
            </w: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0-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3" w:rsidRPr="00660482" w:rsidRDefault="007B44E3" w:rsidP="00DA6E9B">
            <w:pPr>
              <w:suppressAutoHyphens/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604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</w:tr>
    </w:tbl>
    <w:p w:rsidR="004D07D3" w:rsidRDefault="004D07D3" w:rsidP="00C414E4">
      <w:pPr>
        <w:pStyle w:val="1"/>
        <w:numPr>
          <w:ilvl w:val="0"/>
          <w:numId w:val="0"/>
        </w:numPr>
      </w:pPr>
    </w:p>
    <w:p w:rsidR="007B44E3" w:rsidRPr="00883357" w:rsidRDefault="007B44E3" w:rsidP="00126303">
      <w:pPr>
        <w:pStyle w:val="1"/>
        <w:ind w:firstLine="560"/>
      </w:pPr>
      <w:r w:rsidRPr="00883357">
        <w:rPr>
          <w:rFonts w:hint="eastAsia"/>
        </w:rPr>
        <w:t>備註</w:t>
      </w:r>
      <w:r w:rsidR="004D07D3">
        <w:rPr>
          <w:rFonts w:hint="eastAsia"/>
        </w:rPr>
        <w:t>：</w:t>
      </w:r>
    </w:p>
    <w:p w:rsidR="007B44E3" w:rsidRPr="00A545F5" w:rsidRDefault="007B44E3" w:rsidP="00C414E4">
      <w:pPr>
        <w:pStyle w:val="3"/>
        <w:ind w:left="1843"/>
      </w:pPr>
      <w:r w:rsidRPr="00A545F5">
        <w:t>課程深度依小顧問年齡段(國小高年級至高中)做安排</w:t>
      </w:r>
      <w:r w:rsidR="004D07D3" w:rsidRPr="00A545F5">
        <w:t>。</w:t>
      </w:r>
    </w:p>
    <w:p w:rsidR="007B44E3" w:rsidRDefault="007B44E3" w:rsidP="00C414E4">
      <w:pPr>
        <w:pStyle w:val="3"/>
        <w:ind w:left="1843"/>
      </w:pPr>
      <w:r w:rsidRPr="000A6DC5">
        <w:t>視課程需要安排小隊輔協助課程進行</w:t>
      </w:r>
      <w:r w:rsidR="004D07D3" w:rsidRPr="000A6DC5">
        <w:t>。</w:t>
      </w:r>
    </w:p>
    <w:p w:rsidR="00C414E4" w:rsidRPr="004E18BD" w:rsidRDefault="00C414E4" w:rsidP="00C414E4">
      <w:pPr>
        <w:pStyle w:val="3"/>
        <w:ind w:left="1843" w:hanging="482"/>
      </w:pPr>
      <w:r w:rsidRPr="004E18BD">
        <w:rPr>
          <w:rFonts w:hint="eastAsia"/>
        </w:rPr>
        <w:t>若遇不可預測之突發因素，國家教育研究院保有相關課程調整、取消及講師之變動權利。</w:t>
      </w:r>
    </w:p>
    <w:p w:rsidR="000A6DC5" w:rsidRPr="000A6DC5" w:rsidRDefault="000A6DC5" w:rsidP="000A6DC5"/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講師安排</w:t>
      </w:r>
    </w:p>
    <w:p w:rsidR="007B44E3" w:rsidRPr="004D07D3" w:rsidRDefault="007B44E3" w:rsidP="00126303">
      <w:pPr>
        <w:pStyle w:val="13"/>
      </w:pPr>
      <w:proofErr w:type="gramStart"/>
      <w:r w:rsidRPr="004D07D3">
        <w:rPr>
          <w:rFonts w:hint="eastAsia"/>
        </w:rPr>
        <w:t>岳志中</w:t>
      </w:r>
      <w:proofErr w:type="gramEnd"/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>廣播節目「教育全方位」主持人</w:t>
      </w:r>
      <w:r w:rsidRPr="004D07D3">
        <w:rPr>
          <w:rFonts w:hint="eastAsia"/>
        </w:rPr>
        <w:t xml:space="preserve"> </w:t>
      </w:r>
    </w:p>
    <w:p w:rsidR="007B44E3" w:rsidRPr="00E17752" w:rsidRDefault="007B44E3" w:rsidP="00126303">
      <w:pPr>
        <w:pStyle w:val="12"/>
        <w:numPr>
          <w:ilvl w:val="0"/>
          <w:numId w:val="12"/>
        </w:numPr>
        <w:ind w:leftChars="0" w:firstLineChars="0"/>
      </w:pPr>
      <w:r w:rsidRPr="00E17752">
        <w:rPr>
          <w:rFonts w:hint="eastAsia"/>
        </w:rPr>
        <w:t>曾任新北市私立莊敬高職教師</w:t>
      </w:r>
    </w:p>
    <w:p w:rsidR="007B44E3" w:rsidRPr="00E17752" w:rsidRDefault="007B44E3" w:rsidP="00126303">
      <w:pPr>
        <w:pStyle w:val="12"/>
        <w:numPr>
          <w:ilvl w:val="0"/>
          <w:numId w:val="12"/>
        </w:numPr>
        <w:ind w:leftChars="0" w:firstLineChars="0"/>
      </w:pPr>
      <w:r w:rsidRPr="00E17752">
        <w:rPr>
          <w:rFonts w:hint="eastAsia"/>
        </w:rPr>
        <w:t>市立鶯歌國小教師</w:t>
      </w:r>
    </w:p>
    <w:p w:rsidR="007B44E3" w:rsidRDefault="007B44E3" w:rsidP="00126303">
      <w:pPr>
        <w:pStyle w:val="12"/>
        <w:numPr>
          <w:ilvl w:val="0"/>
          <w:numId w:val="12"/>
        </w:numPr>
        <w:ind w:leftChars="0" w:firstLineChars="0"/>
      </w:pPr>
      <w:r w:rsidRPr="00E17752">
        <w:rPr>
          <w:rFonts w:hint="eastAsia"/>
        </w:rPr>
        <w:t>新</w:t>
      </w:r>
      <w:proofErr w:type="gramStart"/>
      <w:r w:rsidRPr="00E17752">
        <w:rPr>
          <w:rFonts w:hint="eastAsia"/>
        </w:rPr>
        <w:t>埔</w:t>
      </w:r>
      <w:proofErr w:type="gramEnd"/>
      <w:r w:rsidRPr="00E17752">
        <w:rPr>
          <w:rFonts w:hint="eastAsia"/>
        </w:rPr>
        <w:t>國小教師兼訓育組長</w:t>
      </w:r>
    </w:p>
    <w:p w:rsidR="007B44E3" w:rsidRPr="00D3165C" w:rsidRDefault="007B44E3" w:rsidP="007B44E3">
      <w:pPr>
        <w:pStyle w:val="a0"/>
        <w:tabs>
          <w:tab w:val="left" w:pos="4678"/>
        </w:tabs>
        <w:spacing w:beforeLines="50" w:before="180" w:line="320" w:lineRule="exact"/>
        <w:ind w:leftChars="0" w:left="33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>廖家鴻</w:t>
      </w:r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>平面商業攝影工作者</w:t>
      </w:r>
      <w:r w:rsidRPr="004D07D3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  <w:numPr>
          <w:ilvl w:val="0"/>
          <w:numId w:val="13"/>
        </w:numPr>
        <w:ind w:leftChars="0" w:firstLineChars="0"/>
      </w:pPr>
      <w:r w:rsidRPr="00980408">
        <w:rPr>
          <w:rFonts w:hint="eastAsia"/>
        </w:rPr>
        <w:t>平面商業攝影工作者</w:t>
      </w:r>
      <w:r w:rsidRPr="00980408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  <w:numPr>
          <w:ilvl w:val="0"/>
          <w:numId w:val="13"/>
        </w:numPr>
        <w:ind w:leftChars="0" w:firstLineChars="0"/>
      </w:pPr>
      <w:r w:rsidRPr="00980408">
        <w:rPr>
          <w:rFonts w:hint="eastAsia"/>
        </w:rPr>
        <w:t>文化大學推廣部攝影課程講師</w:t>
      </w:r>
      <w:r w:rsidRPr="00980408">
        <w:rPr>
          <w:rFonts w:hint="eastAsia"/>
        </w:rPr>
        <w:t xml:space="preserve"> </w:t>
      </w:r>
    </w:p>
    <w:p w:rsidR="007B44E3" w:rsidRDefault="007B44E3" w:rsidP="00126303">
      <w:pPr>
        <w:pStyle w:val="12"/>
        <w:numPr>
          <w:ilvl w:val="0"/>
          <w:numId w:val="13"/>
        </w:numPr>
        <w:ind w:leftChars="0" w:firstLineChars="0"/>
      </w:pPr>
      <w:r w:rsidRPr="00980408">
        <w:rPr>
          <w:rFonts w:hint="eastAsia"/>
        </w:rPr>
        <w:t>信義社區大學攝影課程講師</w:t>
      </w:r>
      <w:r w:rsidRPr="00980408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</w:pPr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>鍾純青</w:t>
      </w:r>
    </w:p>
    <w:p w:rsidR="007B44E3" w:rsidRPr="004D07D3" w:rsidRDefault="007B44E3" w:rsidP="00126303">
      <w:pPr>
        <w:pStyle w:val="13"/>
        <w:rPr>
          <w:rFonts w:cs="新細明體"/>
          <w:color w:val="000000"/>
        </w:rPr>
      </w:pPr>
      <w:r w:rsidRPr="004D07D3">
        <w:rPr>
          <w:rFonts w:hint="eastAsia"/>
        </w:rPr>
        <w:t>巨匠電腦教育中心網頁美工講師</w:t>
      </w:r>
      <w:r w:rsidRPr="004D07D3">
        <w:rPr>
          <w:rFonts w:cs="新細明體" w:hint="eastAsia"/>
          <w:color w:val="000000"/>
        </w:rPr>
        <w:t xml:space="preserve"> </w:t>
      </w:r>
    </w:p>
    <w:p w:rsidR="007B44E3" w:rsidRPr="00980408" w:rsidRDefault="007B44E3" w:rsidP="00126303">
      <w:pPr>
        <w:pStyle w:val="12"/>
        <w:numPr>
          <w:ilvl w:val="0"/>
          <w:numId w:val="14"/>
        </w:numPr>
        <w:ind w:leftChars="0" w:firstLineChars="0"/>
      </w:pPr>
      <w:r w:rsidRPr="00980408">
        <w:rPr>
          <w:rFonts w:hint="eastAsia"/>
        </w:rPr>
        <w:t>中國文化大學推廣教育部資深電腦講師。</w:t>
      </w:r>
      <w:r w:rsidRPr="00980408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  <w:numPr>
          <w:ilvl w:val="0"/>
          <w:numId w:val="14"/>
        </w:numPr>
        <w:ind w:leftChars="0" w:firstLineChars="0"/>
      </w:pPr>
      <w:r w:rsidRPr="00980408">
        <w:rPr>
          <w:rFonts w:hint="eastAsia"/>
        </w:rPr>
        <w:t>嶺東科</w:t>
      </w:r>
      <w:proofErr w:type="gramStart"/>
      <w:r w:rsidRPr="00980408">
        <w:rPr>
          <w:rFonts w:hint="eastAsia"/>
        </w:rPr>
        <w:t>大數媒系兼任</w:t>
      </w:r>
      <w:proofErr w:type="gramEnd"/>
      <w:r w:rsidRPr="00980408">
        <w:rPr>
          <w:rFonts w:hint="eastAsia"/>
        </w:rPr>
        <w:t>講師。</w:t>
      </w:r>
      <w:r w:rsidRPr="00980408">
        <w:rPr>
          <w:rFonts w:hint="eastAsia"/>
        </w:rPr>
        <w:t xml:space="preserve"> </w:t>
      </w:r>
    </w:p>
    <w:p w:rsidR="007B44E3" w:rsidRDefault="007B44E3" w:rsidP="00126303">
      <w:pPr>
        <w:pStyle w:val="12"/>
        <w:numPr>
          <w:ilvl w:val="0"/>
          <w:numId w:val="14"/>
        </w:numPr>
        <w:ind w:leftChars="0" w:firstLineChars="0"/>
      </w:pPr>
      <w:r w:rsidRPr="00212A98">
        <w:rPr>
          <w:rFonts w:hint="eastAsia"/>
        </w:rPr>
        <w:t xml:space="preserve">R&amp;J </w:t>
      </w:r>
      <w:r w:rsidRPr="00212A98">
        <w:rPr>
          <w:rFonts w:hint="eastAsia"/>
        </w:rPr>
        <w:t>設計工坊負責人。</w:t>
      </w:r>
      <w:r w:rsidRPr="00212A98">
        <w:rPr>
          <w:rFonts w:hint="eastAsia"/>
        </w:rPr>
        <w:t xml:space="preserve"> </w:t>
      </w:r>
    </w:p>
    <w:p w:rsidR="007B44E3" w:rsidRDefault="007B44E3" w:rsidP="00126303">
      <w:pPr>
        <w:pStyle w:val="12"/>
        <w:numPr>
          <w:ilvl w:val="0"/>
          <w:numId w:val="14"/>
        </w:numPr>
        <w:ind w:leftChars="0" w:firstLineChars="0"/>
      </w:pPr>
      <w:r w:rsidRPr="00212A98">
        <w:rPr>
          <w:rFonts w:hint="eastAsia"/>
        </w:rPr>
        <w:t>行政院勞委會二專長班網頁美工相關職訓。</w:t>
      </w:r>
    </w:p>
    <w:p w:rsidR="007B44E3" w:rsidRPr="00212A98" w:rsidRDefault="007B44E3" w:rsidP="00126303">
      <w:pPr>
        <w:pStyle w:val="12"/>
      </w:pPr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 xml:space="preserve">Linda </w:t>
      </w:r>
      <w:r w:rsidRPr="004D07D3">
        <w:rPr>
          <w:rFonts w:hint="eastAsia"/>
        </w:rPr>
        <w:t>琳達</w:t>
      </w:r>
    </w:p>
    <w:p w:rsidR="007B44E3" w:rsidRPr="004D07D3" w:rsidRDefault="007B44E3" w:rsidP="00126303">
      <w:pPr>
        <w:pStyle w:val="13"/>
        <w:rPr>
          <w:rFonts w:cs="新細明體"/>
          <w:color w:val="000000"/>
        </w:rPr>
      </w:pPr>
      <w:r w:rsidRPr="004D07D3">
        <w:rPr>
          <w:rFonts w:hint="eastAsia"/>
        </w:rPr>
        <w:t>印度</w:t>
      </w:r>
      <w:r w:rsidRPr="004D07D3">
        <w:rPr>
          <w:rFonts w:hint="eastAsia"/>
        </w:rPr>
        <w:t>HENNA</w:t>
      </w:r>
      <w:r w:rsidRPr="004D07D3">
        <w:rPr>
          <w:rFonts w:hint="eastAsia"/>
        </w:rPr>
        <w:t>彩繪師</w:t>
      </w:r>
    </w:p>
    <w:p w:rsidR="007B44E3" w:rsidRPr="00980408" w:rsidRDefault="00C414E4" w:rsidP="00126303">
      <w:pPr>
        <w:pStyle w:val="12"/>
        <w:numPr>
          <w:ilvl w:val="0"/>
          <w:numId w:val="15"/>
        </w:numPr>
        <w:ind w:leftChars="0" w:firstLineChars="0"/>
      </w:pPr>
      <w:proofErr w:type="gramStart"/>
      <w:r>
        <w:rPr>
          <w:rFonts w:hint="eastAsia"/>
        </w:rPr>
        <w:t>臺</w:t>
      </w:r>
      <w:proofErr w:type="gramEnd"/>
      <w:r w:rsidR="007B44E3" w:rsidRPr="00980408">
        <w:rPr>
          <w:rFonts w:hint="eastAsia"/>
        </w:rPr>
        <w:t>北</w:t>
      </w:r>
      <w:r w:rsidR="007B44E3" w:rsidRPr="00980408">
        <w:rPr>
          <w:rFonts w:hint="eastAsia"/>
        </w:rPr>
        <w:t xml:space="preserve"> </w:t>
      </w:r>
      <w:r w:rsidR="007B44E3" w:rsidRPr="00980408">
        <w:rPr>
          <w:rFonts w:hint="eastAsia"/>
        </w:rPr>
        <w:t>中國文化大學推廣教育部</w:t>
      </w:r>
      <w:r w:rsidR="007B44E3" w:rsidRPr="00980408">
        <w:rPr>
          <w:rFonts w:hint="eastAsia"/>
        </w:rPr>
        <w:t xml:space="preserve"> </w:t>
      </w:r>
      <w:r w:rsidR="007B44E3" w:rsidRPr="00980408">
        <w:rPr>
          <w:rFonts w:hint="eastAsia"/>
        </w:rPr>
        <w:t>課程講師</w:t>
      </w:r>
      <w:r w:rsidR="007B44E3" w:rsidRPr="00980408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  <w:numPr>
          <w:ilvl w:val="0"/>
          <w:numId w:val="15"/>
        </w:numPr>
        <w:ind w:leftChars="0" w:firstLineChars="0"/>
      </w:pPr>
      <w:r w:rsidRPr="00980408">
        <w:rPr>
          <w:rFonts w:hint="eastAsia"/>
        </w:rPr>
        <w:t>板橋</w:t>
      </w:r>
      <w:r w:rsidRPr="00980408">
        <w:rPr>
          <w:rFonts w:hint="eastAsia"/>
        </w:rPr>
        <w:t xml:space="preserve"> </w:t>
      </w:r>
      <w:r w:rsidRPr="00980408">
        <w:rPr>
          <w:rFonts w:hint="eastAsia"/>
        </w:rPr>
        <w:t>致理科技大學推廣教育部</w:t>
      </w:r>
      <w:r w:rsidRPr="00980408">
        <w:rPr>
          <w:rFonts w:hint="eastAsia"/>
        </w:rPr>
        <w:t xml:space="preserve"> </w:t>
      </w:r>
      <w:r w:rsidRPr="00980408">
        <w:rPr>
          <w:rFonts w:hint="eastAsia"/>
        </w:rPr>
        <w:t>課程講師</w:t>
      </w:r>
      <w:r w:rsidRPr="00980408">
        <w:rPr>
          <w:rFonts w:hint="eastAsia"/>
        </w:rPr>
        <w:t xml:space="preserve"> </w:t>
      </w:r>
    </w:p>
    <w:p w:rsidR="007B44E3" w:rsidRDefault="00C414E4" w:rsidP="00126303">
      <w:pPr>
        <w:pStyle w:val="12"/>
        <w:numPr>
          <w:ilvl w:val="0"/>
          <w:numId w:val="15"/>
        </w:numPr>
        <w:ind w:leftChars="0" w:firstLineChars="0"/>
      </w:pPr>
      <w:proofErr w:type="gramStart"/>
      <w:r>
        <w:rPr>
          <w:rFonts w:hint="eastAsia"/>
        </w:rPr>
        <w:lastRenderedPageBreak/>
        <w:t>臺</w:t>
      </w:r>
      <w:proofErr w:type="gramEnd"/>
      <w:r w:rsidR="007B44E3" w:rsidRPr="0041638C">
        <w:rPr>
          <w:rFonts w:hint="eastAsia"/>
        </w:rPr>
        <w:t>北</w:t>
      </w:r>
      <w:r w:rsidR="007B44E3" w:rsidRPr="0041638C">
        <w:rPr>
          <w:rFonts w:hint="eastAsia"/>
        </w:rPr>
        <w:t xml:space="preserve"> </w:t>
      </w:r>
      <w:r w:rsidR="007B44E3" w:rsidRPr="0041638C">
        <w:rPr>
          <w:rFonts w:hint="eastAsia"/>
        </w:rPr>
        <w:t>寧靜森林心靈工作室</w:t>
      </w:r>
      <w:r w:rsidR="007B44E3" w:rsidRPr="0041638C">
        <w:rPr>
          <w:rFonts w:hint="eastAsia"/>
        </w:rPr>
        <w:t xml:space="preserve"> Henna</w:t>
      </w:r>
      <w:r w:rsidR="007B44E3" w:rsidRPr="0041638C">
        <w:rPr>
          <w:rFonts w:hint="eastAsia"/>
        </w:rPr>
        <w:t>彩繪講師</w:t>
      </w:r>
      <w:r w:rsidR="007B44E3" w:rsidRPr="0041638C">
        <w:rPr>
          <w:rFonts w:hint="eastAsia"/>
        </w:rPr>
        <w:t xml:space="preserve"> </w:t>
      </w:r>
    </w:p>
    <w:p w:rsidR="007B44E3" w:rsidRDefault="00C414E4" w:rsidP="00126303">
      <w:pPr>
        <w:pStyle w:val="12"/>
        <w:numPr>
          <w:ilvl w:val="0"/>
          <w:numId w:val="15"/>
        </w:numPr>
        <w:ind w:leftChars="0" w:firstLineChars="0"/>
      </w:pPr>
      <w:proofErr w:type="gramStart"/>
      <w:r>
        <w:rPr>
          <w:rFonts w:hint="eastAsia"/>
        </w:rPr>
        <w:t>臺</w:t>
      </w:r>
      <w:proofErr w:type="gramEnd"/>
      <w:r w:rsidR="007B44E3" w:rsidRPr="0041638C">
        <w:rPr>
          <w:rFonts w:hint="eastAsia"/>
        </w:rPr>
        <w:t>南</w:t>
      </w:r>
      <w:r w:rsidR="007B44E3" w:rsidRPr="0041638C">
        <w:rPr>
          <w:rFonts w:hint="eastAsia"/>
        </w:rPr>
        <w:t xml:space="preserve"> </w:t>
      </w:r>
      <w:r w:rsidR="007B44E3" w:rsidRPr="0041638C">
        <w:rPr>
          <w:rFonts w:hint="eastAsia"/>
        </w:rPr>
        <w:t>南科美術教室</w:t>
      </w:r>
      <w:r w:rsidR="007B44E3" w:rsidRPr="0041638C">
        <w:rPr>
          <w:rFonts w:hint="eastAsia"/>
        </w:rPr>
        <w:t xml:space="preserve"> Henna</w:t>
      </w:r>
      <w:r w:rsidR="007B44E3" w:rsidRPr="0041638C">
        <w:rPr>
          <w:rFonts w:hint="eastAsia"/>
        </w:rPr>
        <w:t>彩繪講師</w:t>
      </w:r>
    </w:p>
    <w:p w:rsidR="004D07D3" w:rsidRDefault="004D07D3" w:rsidP="00126303">
      <w:pPr>
        <w:pStyle w:val="12"/>
      </w:pPr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>謝依恬</w:t>
      </w:r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>關鍵數位行銷</w:t>
      </w:r>
      <w:r w:rsidR="004D07D3">
        <w:rPr>
          <w:rFonts w:hint="eastAsia"/>
        </w:rPr>
        <w:t>Chief Content Officer</w:t>
      </w:r>
    </w:p>
    <w:p w:rsidR="007B44E3" w:rsidRPr="00980408" w:rsidRDefault="007B44E3" w:rsidP="00126303">
      <w:pPr>
        <w:pStyle w:val="12"/>
        <w:numPr>
          <w:ilvl w:val="0"/>
          <w:numId w:val="16"/>
        </w:numPr>
        <w:ind w:leftChars="0" w:firstLineChars="0"/>
      </w:pPr>
      <w:r w:rsidRPr="00980408">
        <w:rPr>
          <w:rFonts w:hint="eastAsia"/>
        </w:rPr>
        <w:t>星期八兒童雜誌</w:t>
      </w:r>
      <w:r w:rsidRPr="00980408">
        <w:rPr>
          <w:rFonts w:hint="eastAsia"/>
        </w:rPr>
        <w:t xml:space="preserve"> </w:t>
      </w:r>
      <w:r w:rsidRPr="00980408">
        <w:rPr>
          <w:rFonts w:hint="eastAsia"/>
        </w:rPr>
        <w:t>企畫編輯</w:t>
      </w:r>
      <w:r w:rsidRPr="00980408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  <w:numPr>
          <w:ilvl w:val="0"/>
          <w:numId w:val="16"/>
        </w:numPr>
        <w:ind w:leftChars="0" w:firstLineChars="0"/>
      </w:pPr>
      <w:r w:rsidRPr="00980408">
        <w:rPr>
          <w:rFonts w:hint="eastAsia"/>
        </w:rPr>
        <w:t>青林國際出版</w:t>
      </w:r>
      <w:r w:rsidRPr="00980408">
        <w:rPr>
          <w:rFonts w:hint="eastAsia"/>
        </w:rPr>
        <w:t xml:space="preserve"> </w:t>
      </w:r>
      <w:r w:rsidRPr="00980408">
        <w:rPr>
          <w:rFonts w:hint="eastAsia"/>
        </w:rPr>
        <w:t>企畫編輯</w:t>
      </w:r>
      <w:r w:rsidRPr="00980408">
        <w:rPr>
          <w:rFonts w:hint="eastAsia"/>
        </w:rPr>
        <w:t xml:space="preserve"> </w:t>
      </w:r>
    </w:p>
    <w:p w:rsidR="007B44E3" w:rsidRDefault="007B44E3" w:rsidP="00126303">
      <w:pPr>
        <w:pStyle w:val="12"/>
        <w:numPr>
          <w:ilvl w:val="0"/>
          <w:numId w:val="16"/>
        </w:numPr>
        <w:ind w:leftChars="0" w:firstLineChars="0"/>
      </w:pPr>
      <w:proofErr w:type="gramStart"/>
      <w:r w:rsidRPr="00980408">
        <w:rPr>
          <w:rFonts w:hint="eastAsia"/>
        </w:rPr>
        <w:t>巧連智兒童</w:t>
      </w:r>
      <w:proofErr w:type="gramEnd"/>
      <w:r w:rsidRPr="00980408">
        <w:rPr>
          <w:rFonts w:hint="eastAsia"/>
        </w:rPr>
        <w:t>月刊</w:t>
      </w:r>
      <w:r w:rsidRPr="00980408">
        <w:rPr>
          <w:rFonts w:hint="eastAsia"/>
        </w:rPr>
        <w:t xml:space="preserve"> </w:t>
      </w:r>
      <w:r w:rsidRPr="00980408">
        <w:rPr>
          <w:rFonts w:hint="eastAsia"/>
        </w:rPr>
        <w:t>企畫編輯</w:t>
      </w:r>
    </w:p>
    <w:p w:rsidR="007B44E3" w:rsidRPr="007F5850" w:rsidRDefault="007B44E3" w:rsidP="00126303">
      <w:pPr>
        <w:pStyle w:val="12"/>
        <w:numPr>
          <w:ilvl w:val="0"/>
          <w:numId w:val="16"/>
        </w:numPr>
        <w:ind w:leftChars="0" w:firstLineChars="0"/>
      </w:pPr>
      <w:r w:rsidRPr="007F5850">
        <w:rPr>
          <w:rFonts w:hint="eastAsia"/>
        </w:rPr>
        <w:t>第</w:t>
      </w:r>
      <w:r w:rsidRPr="007F5850">
        <w:rPr>
          <w:rFonts w:hint="eastAsia"/>
        </w:rPr>
        <w:t xml:space="preserve"> 7 </w:t>
      </w:r>
      <w:r w:rsidRPr="007F5850">
        <w:rPr>
          <w:rFonts w:hint="eastAsia"/>
        </w:rPr>
        <w:t>屆最佳關鍵字廣告行銷</w:t>
      </w:r>
      <w:proofErr w:type="gramStart"/>
      <w:r w:rsidRPr="007F5850">
        <w:rPr>
          <w:rFonts w:hint="eastAsia"/>
        </w:rPr>
        <w:t>文案銀獎</w:t>
      </w:r>
      <w:proofErr w:type="gramEnd"/>
      <w:r w:rsidRPr="007F5850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</w:pPr>
    </w:p>
    <w:p w:rsidR="007B44E3" w:rsidRPr="004D07D3" w:rsidRDefault="007B44E3" w:rsidP="00126303">
      <w:pPr>
        <w:pStyle w:val="13"/>
      </w:pPr>
      <w:r w:rsidRPr="004D07D3">
        <w:rPr>
          <w:rFonts w:hint="eastAsia"/>
        </w:rPr>
        <w:t>蔡淇華</w:t>
      </w:r>
    </w:p>
    <w:p w:rsidR="007B44E3" w:rsidRPr="004D07D3" w:rsidRDefault="007B44E3" w:rsidP="00126303">
      <w:pPr>
        <w:pStyle w:val="13"/>
      </w:pPr>
      <w:proofErr w:type="gramStart"/>
      <w:r w:rsidRPr="004D07D3">
        <w:rPr>
          <w:rFonts w:hint="eastAsia"/>
        </w:rPr>
        <w:t>臺</w:t>
      </w:r>
      <w:proofErr w:type="gramEnd"/>
      <w:r w:rsidRPr="004D07D3">
        <w:rPr>
          <w:rFonts w:hint="eastAsia"/>
        </w:rPr>
        <w:t>中市立惠文高中教師兼圖書館主任</w:t>
      </w:r>
      <w:r w:rsidRPr="004D07D3">
        <w:rPr>
          <w:rFonts w:hint="eastAsia"/>
        </w:rPr>
        <w:t xml:space="preserve"> </w:t>
      </w:r>
    </w:p>
    <w:p w:rsidR="007B44E3" w:rsidRPr="00980408" w:rsidRDefault="007B44E3" w:rsidP="00126303">
      <w:pPr>
        <w:pStyle w:val="12"/>
        <w:numPr>
          <w:ilvl w:val="0"/>
          <w:numId w:val="17"/>
        </w:numPr>
        <w:ind w:leftChars="0" w:firstLineChars="0"/>
      </w:pPr>
      <w:r w:rsidRPr="00980408">
        <w:rPr>
          <w:rFonts w:hint="eastAsia"/>
        </w:rPr>
        <w:t>全國學生文學獎</w:t>
      </w:r>
    </w:p>
    <w:p w:rsidR="007B44E3" w:rsidRPr="00980408" w:rsidRDefault="007B44E3" w:rsidP="00126303">
      <w:pPr>
        <w:pStyle w:val="12"/>
        <w:numPr>
          <w:ilvl w:val="0"/>
          <w:numId w:val="17"/>
        </w:numPr>
        <w:ind w:leftChars="0" w:firstLineChars="0"/>
      </w:pPr>
      <w:r w:rsidRPr="00980408">
        <w:rPr>
          <w:rFonts w:hint="eastAsia"/>
        </w:rPr>
        <w:t>時報廣告金像獎</w:t>
      </w:r>
    </w:p>
    <w:p w:rsidR="007B44E3" w:rsidRPr="00980408" w:rsidRDefault="007B44E3" w:rsidP="00126303">
      <w:pPr>
        <w:pStyle w:val="12"/>
        <w:numPr>
          <w:ilvl w:val="0"/>
          <w:numId w:val="17"/>
        </w:numPr>
        <w:ind w:leftChars="0" w:firstLineChars="0"/>
      </w:pPr>
      <w:r w:rsidRPr="00980408">
        <w:rPr>
          <w:rFonts w:hint="eastAsia"/>
        </w:rPr>
        <w:t>磺溪文學獎</w:t>
      </w:r>
    </w:p>
    <w:p w:rsidR="007B44E3" w:rsidRPr="00980408" w:rsidRDefault="007B44E3" w:rsidP="00126303">
      <w:pPr>
        <w:pStyle w:val="12"/>
        <w:numPr>
          <w:ilvl w:val="0"/>
          <w:numId w:val="17"/>
        </w:numPr>
        <w:ind w:leftChars="0" w:firstLineChars="0"/>
      </w:pPr>
      <w:r w:rsidRPr="00980408">
        <w:rPr>
          <w:rFonts w:hint="eastAsia"/>
        </w:rPr>
        <w:t>2014</w:t>
      </w:r>
      <w:r w:rsidRPr="00980408">
        <w:rPr>
          <w:rFonts w:hint="eastAsia"/>
        </w:rPr>
        <w:t>年師鐸獎</w:t>
      </w:r>
    </w:p>
    <w:p w:rsidR="007B44E3" w:rsidRPr="00980408" w:rsidRDefault="007B44E3" w:rsidP="00126303">
      <w:pPr>
        <w:pStyle w:val="12"/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費用及補助</w:t>
      </w:r>
    </w:p>
    <w:p w:rsidR="007B44E3" w:rsidRDefault="007B44E3" w:rsidP="00126303">
      <w:pPr>
        <w:pStyle w:val="12"/>
      </w:pPr>
      <w:r w:rsidRPr="001415AF">
        <w:rPr>
          <w:rFonts w:hint="eastAsia"/>
        </w:rPr>
        <w:t>此研習活動為免費活動</w:t>
      </w:r>
      <w:r>
        <w:rPr>
          <w:rFonts w:hint="eastAsia"/>
        </w:rPr>
        <w:t>，參加學員全額補助交通費，包含大眾交通工具</w:t>
      </w:r>
      <w:r>
        <w:rPr>
          <w:rFonts w:hint="eastAsia"/>
        </w:rPr>
        <w:t>(</w:t>
      </w:r>
      <w:r>
        <w:rPr>
          <w:rFonts w:hint="eastAsia"/>
        </w:rPr>
        <w:t>本島學員：火車、公車</w:t>
      </w:r>
      <w:r>
        <w:rPr>
          <w:rFonts w:hint="eastAsia"/>
        </w:rPr>
        <w:t xml:space="preserve"> \ </w:t>
      </w:r>
      <w:r>
        <w:rPr>
          <w:rFonts w:hint="eastAsia"/>
        </w:rPr>
        <w:t>離島學員：飛機、火車、公車</w:t>
      </w:r>
      <w:r>
        <w:rPr>
          <w:rFonts w:hint="eastAsia"/>
        </w:rPr>
        <w:t>)</w:t>
      </w:r>
      <w:r>
        <w:rPr>
          <w:rFonts w:hint="eastAsia"/>
        </w:rPr>
        <w:t>，另外每校有一位指導老師或家長之名額可全額補助交通費。</w:t>
      </w:r>
    </w:p>
    <w:p w:rsidR="000A6DC5" w:rsidRDefault="000A6DC5" w:rsidP="00126303">
      <w:pPr>
        <w:pStyle w:val="12"/>
      </w:pPr>
    </w:p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交通接駁</w:t>
      </w:r>
    </w:p>
    <w:p w:rsidR="007B44E3" w:rsidRPr="000A6DC5" w:rsidRDefault="000A6DC5" w:rsidP="005F429F">
      <w:pPr>
        <w:pStyle w:val="2"/>
        <w:numPr>
          <w:ilvl w:val="0"/>
          <w:numId w:val="24"/>
        </w:numPr>
        <w:ind w:left="1246" w:hanging="168"/>
      </w:pPr>
      <w:r w:rsidRPr="000A6DC5">
        <w:rPr>
          <w:rFonts w:hint="eastAsia"/>
        </w:rPr>
        <w:t>9月22日</w:t>
      </w:r>
      <w:r w:rsidR="007B44E3" w:rsidRPr="000A6DC5">
        <w:rPr>
          <w:rFonts w:hint="eastAsia"/>
        </w:rPr>
        <w:t>國家教育研究院(三峽院區)場次將安排接駁車於上午0</w:t>
      </w:r>
      <w:r w:rsidR="000505F9">
        <w:rPr>
          <w:rFonts w:hint="eastAsia"/>
        </w:rPr>
        <w:t>9</w:t>
      </w:r>
      <w:r w:rsidR="007B44E3" w:rsidRPr="000A6DC5">
        <w:rPr>
          <w:rFonts w:hint="eastAsia"/>
        </w:rPr>
        <w:t>：</w:t>
      </w:r>
      <w:r w:rsidR="000505F9">
        <w:rPr>
          <w:rFonts w:hint="eastAsia"/>
        </w:rPr>
        <w:t>0</w:t>
      </w:r>
      <w:r w:rsidR="007B44E3" w:rsidRPr="000A6DC5">
        <w:rPr>
          <w:rFonts w:hint="eastAsia"/>
        </w:rPr>
        <w:t>0在板橋火車站接駁，並於下午</w:t>
      </w:r>
      <w:r w:rsidR="00C414E4">
        <w:rPr>
          <w:rFonts w:hint="eastAsia"/>
        </w:rPr>
        <w:t>3</w:t>
      </w:r>
      <w:r w:rsidR="007B44E3" w:rsidRPr="000A6DC5">
        <w:rPr>
          <w:rFonts w:hint="eastAsia"/>
        </w:rPr>
        <w:t>：</w:t>
      </w:r>
      <w:r w:rsidR="009378D4">
        <w:rPr>
          <w:rFonts w:hint="eastAsia"/>
        </w:rPr>
        <w:t>45</w:t>
      </w:r>
      <w:r w:rsidR="00C414E4">
        <w:rPr>
          <w:rFonts w:hint="eastAsia"/>
          <w:lang w:eastAsia="zh-HK"/>
        </w:rPr>
        <w:t>於三峽院區集合</w:t>
      </w:r>
      <w:r w:rsidR="007B44E3" w:rsidRPr="000A6DC5">
        <w:rPr>
          <w:rFonts w:hint="eastAsia"/>
        </w:rPr>
        <w:t>送返。</w:t>
      </w:r>
    </w:p>
    <w:p w:rsidR="007B44E3" w:rsidRDefault="000A6DC5" w:rsidP="005F429F">
      <w:pPr>
        <w:pStyle w:val="2"/>
      </w:pPr>
      <w:r w:rsidRPr="000A6DC5">
        <w:rPr>
          <w:rFonts w:hint="eastAsia"/>
        </w:rPr>
        <w:t>11月17日</w:t>
      </w:r>
      <w:r w:rsidR="007B44E3" w:rsidRPr="000A6DC5">
        <w:rPr>
          <w:rFonts w:hint="eastAsia"/>
        </w:rPr>
        <w:t>國家教育研究院(</w:t>
      </w:r>
      <w:r w:rsidR="00C414E4">
        <w:rPr>
          <w:rFonts w:hint="eastAsia"/>
        </w:rPr>
        <w:t>臺</w:t>
      </w:r>
      <w:r w:rsidR="007B44E3" w:rsidRPr="000A6DC5">
        <w:rPr>
          <w:rFonts w:hint="eastAsia"/>
        </w:rPr>
        <w:t>中院區)場次將安排接駁車於上午0</w:t>
      </w:r>
      <w:r w:rsidR="000505F9">
        <w:rPr>
          <w:rFonts w:hint="eastAsia"/>
        </w:rPr>
        <w:t>9</w:t>
      </w:r>
      <w:r w:rsidR="007B44E3" w:rsidRPr="000A6DC5">
        <w:rPr>
          <w:rFonts w:hint="eastAsia"/>
        </w:rPr>
        <w:t>：</w:t>
      </w:r>
      <w:r w:rsidR="000505F9">
        <w:rPr>
          <w:rFonts w:hint="eastAsia"/>
        </w:rPr>
        <w:t>00</w:t>
      </w:r>
      <w:r w:rsidR="007B44E3" w:rsidRPr="000A6DC5">
        <w:rPr>
          <w:rFonts w:hint="eastAsia"/>
        </w:rPr>
        <w:t>在豐原火車站接駁，並於下午</w:t>
      </w:r>
      <w:r w:rsidR="00C414E4">
        <w:rPr>
          <w:rFonts w:hint="eastAsia"/>
        </w:rPr>
        <w:t>3</w:t>
      </w:r>
      <w:r w:rsidR="00C414E4" w:rsidRPr="000A6DC5">
        <w:rPr>
          <w:rFonts w:hint="eastAsia"/>
        </w:rPr>
        <w:t>：</w:t>
      </w:r>
      <w:r w:rsidR="009378D4">
        <w:rPr>
          <w:rFonts w:hint="eastAsia"/>
        </w:rPr>
        <w:t>45</w:t>
      </w:r>
      <w:r w:rsidR="00C414E4">
        <w:rPr>
          <w:rFonts w:hint="eastAsia"/>
          <w:lang w:eastAsia="zh-HK"/>
        </w:rPr>
        <w:t>於</w:t>
      </w:r>
      <w:r w:rsidR="00362A96">
        <w:rPr>
          <w:rFonts w:hint="eastAsia"/>
          <w:lang w:eastAsia="zh-HK"/>
        </w:rPr>
        <w:t>臺中</w:t>
      </w:r>
      <w:r w:rsidR="00C414E4">
        <w:rPr>
          <w:rFonts w:hint="eastAsia"/>
          <w:lang w:eastAsia="zh-HK"/>
        </w:rPr>
        <w:t>院區集合</w:t>
      </w:r>
      <w:r w:rsidR="00C414E4" w:rsidRPr="000A6DC5">
        <w:rPr>
          <w:rFonts w:hint="eastAsia"/>
        </w:rPr>
        <w:t>送返</w:t>
      </w:r>
      <w:r w:rsidR="00C414E4">
        <w:rPr>
          <w:rFonts w:hint="eastAsia"/>
        </w:rPr>
        <w:t>。</w:t>
      </w:r>
    </w:p>
    <w:p w:rsidR="00F602C3" w:rsidRDefault="00F602C3">
      <w:pPr>
        <w:widowControl/>
      </w:pPr>
      <w:r>
        <w:br w:type="page"/>
      </w:r>
    </w:p>
    <w:p w:rsidR="00DC3B6B" w:rsidRPr="00DC3B6B" w:rsidRDefault="00DC3B6B" w:rsidP="00DC3B6B"/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其他</w:t>
      </w:r>
    </w:p>
    <w:p w:rsidR="007B44E3" w:rsidRPr="007B2619" w:rsidRDefault="007B44E3" w:rsidP="005F429F">
      <w:pPr>
        <w:pStyle w:val="2"/>
        <w:numPr>
          <w:ilvl w:val="0"/>
          <w:numId w:val="25"/>
        </w:numPr>
        <w:ind w:left="1246" w:hanging="166"/>
      </w:pPr>
      <w:r w:rsidRPr="007B2619">
        <w:rPr>
          <w:rFonts w:hint="eastAsia"/>
        </w:rPr>
        <w:t>中午時段供應午膳</w:t>
      </w:r>
      <w:r>
        <w:rPr>
          <w:rFonts w:hint="eastAsia"/>
        </w:rPr>
        <w:t>、現場備有茶點、課程後另提供餐盒。</w:t>
      </w:r>
    </w:p>
    <w:p w:rsidR="007B44E3" w:rsidRDefault="007B44E3" w:rsidP="005F429F">
      <w:pPr>
        <w:pStyle w:val="2"/>
      </w:pPr>
      <w:r w:rsidRPr="007B2619">
        <w:rPr>
          <w:rFonts w:hint="eastAsia"/>
        </w:rPr>
        <w:t>所有參與人員皆</w:t>
      </w:r>
      <w:r w:rsidR="00C414E4">
        <w:rPr>
          <w:rFonts w:hint="eastAsia"/>
          <w:lang w:eastAsia="zh-HK"/>
        </w:rPr>
        <w:t>投</w:t>
      </w:r>
      <w:r w:rsidRPr="007B2619">
        <w:rPr>
          <w:rFonts w:hint="eastAsia"/>
        </w:rPr>
        <w:t>保旅遊平安險、意外險</w:t>
      </w:r>
      <w:r>
        <w:rPr>
          <w:rFonts w:hint="eastAsia"/>
        </w:rPr>
        <w:t>。</w:t>
      </w:r>
    </w:p>
    <w:p w:rsidR="00F602C3" w:rsidRPr="00F602C3" w:rsidRDefault="00F602C3" w:rsidP="00F602C3"/>
    <w:p w:rsidR="007B44E3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場地位置</w:t>
      </w:r>
    </w:p>
    <w:p w:rsidR="00DC3B6B" w:rsidRPr="005F429F" w:rsidRDefault="007B44E3" w:rsidP="005F429F">
      <w:pPr>
        <w:pStyle w:val="2"/>
        <w:numPr>
          <w:ilvl w:val="0"/>
          <w:numId w:val="26"/>
        </w:numPr>
        <w:ind w:left="1274" w:hanging="144"/>
        <w:rPr>
          <w:snapToGrid w:val="0"/>
        </w:rPr>
      </w:pPr>
      <w:r w:rsidRPr="005F429F">
        <w:rPr>
          <w:rFonts w:hint="eastAsia"/>
          <w:snapToGrid w:val="0"/>
        </w:rPr>
        <w:t>場次</w:t>
      </w:r>
      <w:proofErr w:type="gramStart"/>
      <w:r w:rsidRPr="005F429F">
        <w:rPr>
          <w:rFonts w:hint="eastAsia"/>
          <w:snapToGrid w:val="0"/>
        </w:rPr>
        <w:t>一</w:t>
      </w:r>
      <w:proofErr w:type="gramEnd"/>
      <w:r w:rsidR="00DC3B6B" w:rsidRPr="005F429F">
        <w:rPr>
          <w:rFonts w:hint="eastAsia"/>
          <w:snapToGrid w:val="0"/>
        </w:rPr>
        <w:t>：9</w:t>
      </w:r>
      <w:r w:rsidR="00DC3B6B" w:rsidRPr="005F429F">
        <w:rPr>
          <w:rFonts w:hint="eastAsia"/>
          <w:snapToGrid w:val="0"/>
          <w:lang w:eastAsia="zh-HK"/>
        </w:rPr>
        <w:t>月</w:t>
      </w:r>
      <w:r w:rsidR="00DC3B6B" w:rsidRPr="005F429F">
        <w:rPr>
          <w:rFonts w:hint="eastAsia"/>
          <w:snapToGrid w:val="0"/>
        </w:rPr>
        <w:t>22</w:t>
      </w:r>
      <w:r w:rsidR="00DC3B6B" w:rsidRPr="005F429F">
        <w:rPr>
          <w:rFonts w:hint="eastAsia"/>
          <w:snapToGrid w:val="0"/>
          <w:lang w:eastAsia="zh-HK"/>
        </w:rPr>
        <w:t>日</w:t>
      </w:r>
      <w:r w:rsidR="005F429F" w:rsidRPr="005F429F">
        <w:rPr>
          <w:rFonts w:hint="eastAsia"/>
          <w:snapToGrid w:val="0"/>
        </w:rPr>
        <w:t>(</w:t>
      </w:r>
      <w:r w:rsidR="005F429F" w:rsidRPr="005F429F">
        <w:rPr>
          <w:rFonts w:hint="eastAsia"/>
          <w:snapToGrid w:val="0"/>
          <w:lang w:eastAsia="zh-HK"/>
        </w:rPr>
        <w:t>星期六</w:t>
      </w:r>
      <w:r w:rsidR="005F429F" w:rsidRPr="005F429F">
        <w:rPr>
          <w:rFonts w:hint="eastAsia"/>
          <w:snapToGrid w:val="0"/>
        </w:rPr>
        <w:t>)</w:t>
      </w:r>
      <w:r w:rsidR="00DC3B6B" w:rsidRPr="005F429F">
        <w:rPr>
          <w:rFonts w:hint="eastAsia"/>
          <w:snapToGrid w:val="0"/>
        </w:rPr>
        <w:t>/</w:t>
      </w:r>
      <w:r w:rsidRPr="005F429F">
        <w:rPr>
          <w:rFonts w:hint="eastAsia"/>
          <w:snapToGrid w:val="0"/>
        </w:rPr>
        <w:t>國家教育研究院(三峽院區)</w:t>
      </w:r>
    </w:p>
    <w:p w:rsidR="00F602C3" w:rsidRDefault="005F429F" w:rsidP="005F429F">
      <w:pPr>
        <w:pStyle w:val="21"/>
        <w:rPr>
          <w:snapToGrid w:val="0"/>
          <w:highlight w:val="lightGra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703909</wp:posOffset>
            </wp:positionH>
            <wp:positionV relativeFrom="paragraph">
              <wp:posOffset>424180</wp:posOffset>
            </wp:positionV>
            <wp:extent cx="5027295" cy="4631690"/>
            <wp:effectExtent l="0" t="0" r="190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s20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295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4E3" w:rsidRPr="00DC3B6B">
        <w:rPr>
          <w:rFonts w:hint="eastAsia"/>
          <w:snapToGrid w:val="0"/>
        </w:rPr>
        <w:t>地</w:t>
      </w:r>
      <w:r w:rsidR="00DC3B6B"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 </w:t>
      </w:r>
      <w:r w:rsidR="007B44E3" w:rsidRPr="00DC3B6B">
        <w:rPr>
          <w:rFonts w:hint="eastAsia"/>
          <w:snapToGrid w:val="0"/>
        </w:rPr>
        <w:t>址：</w:t>
      </w:r>
      <w:r>
        <w:rPr>
          <w:rFonts w:hint="eastAsia"/>
          <w:snapToGrid w:val="0"/>
        </w:rPr>
        <w:t>(</w:t>
      </w:r>
      <w:r w:rsidR="007B44E3" w:rsidRPr="00DC3B6B">
        <w:rPr>
          <w:rFonts w:hint="eastAsia"/>
          <w:snapToGrid w:val="0"/>
        </w:rPr>
        <w:t>23703</w:t>
      </w:r>
      <w:r>
        <w:rPr>
          <w:rFonts w:hint="eastAsia"/>
          <w:snapToGrid w:val="0"/>
        </w:rPr>
        <w:t>)</w:t>
      </w:r>
      <w:r w:rsidR="007B44E3" w:rsidRPr="00DC3B6B">
        <w:rPr>
          <w:rFonts w:hint="eastAsia"/>
          <w:snapToGrid w:val="0"/>
        </w:rPr>
        <w:t>新北市三峽區三樹路二號</w:t>
      </w:r>
      <w:r w:rsidR="007B44E3" w:rsidRPr="00DC3B6B">
        <w:rPr>
          <w:snapToGrid w:val="0"/>
        </w:rPr>
        <w:br/>
      </w:r>
    </w:p>
    <w:p w:rsidR="00F602C3" w:rsidRDefault="00F602C3">
      <w:pPr>
        <w:widowControl/>
        <w:rPr>
          <w:rFonts w:ascii="標楷體" w:eastAsia="標楷體" w:hAnsi="標楷體"/>
          <w:snapToGrid w:val="0"/>
          <w:sz w:val="28"/>
          <w:szCs w:val="28"/>
          <w:highlight w:val="lightGray"/>
        </w:rPr>
      </w:pPr>
      <w:r>
        <w:rPr>
          <w:snapToGrid w:val="0"/>
          <w:highlight w:val="lightGray"/>
        </w:rPr>
        <w:br w:type="page"/>
      </w:r>
    </w:p>
    <w:p w:rsidR="007B44E3" w:rsidRPr="005F429F" w:rsidRDefault="007B44E3" w:rsidP="005F429F">
      <w:pPr>
        <w:pStyle w:val="2"/>
        <w:numPr>
          <w:ilvl w:val="0"/>
          <w:numId w:val="26"/>
        </w:numPr>
        <w:ind w:left="1246" w:hanging="126"/>
        <w:rPr>
          <w:snapToGrid w:val="0"/>
        </w:rPr>
      </w:pPr>
      <w:r w:rsidRPr="005F429F">
        <w:rPr>
          <w:rFonts w:hint="eastAsia"/>
          <w:snapToGrid w:val="0"/>
        </w:rPr>
        <w:lastRenderedPageBreak/>
        <w:t>場次二</w:t>
      </w:r>
      <w:r w:rsidR="005F429F" w:rsidRPr="005F429F">
        <w:rPr>
          <w:rFonts w:hint="eastAsia"/>
          <w:snapToGrid w:val="0"/>
        </w:rPr>
        <w:t>：</w:t>
      </w:r>
      <w:r w:rsidRPr="005F429F">
        <w:rPr>
          <w:rFonts w:hint="eastAsia"/>
          <w:snapToGrid w:val="0"/>
        </w:rPr>
        <w:t>10</w:t>
      </w:r>
      <w:r w:rsidR="005F429F" w:rsidRPr="005F429F">
        <w:rPr>
          <w:rFonts w:hint="eastAsia"/>
          <w:snapToGrid w:val="0"/>
          <w:lang w:eastAsia="zh-HK"/>
        </w:rPr>
        <w:t>月</w:t>
      </w:r>
      <w:r w:rsidRPr="005F429F">
        <w:rPr>
          <w:rFonts w:hint="eastAsia"/>
          <w:snapToGrid w:val="0"/>
        </w:rPr>
        <w:t>20</w:t>
      </w:r>
      <w:r w:rsidR="005F429F" w:rsidRPr="005F429F">
        <w:rPr>
          <w:rFonts w:hint="eastAsia"/>
          <w:snapToGrid w:val="0"/>
          <w:lang w:eastAsia="zh-HK"/>
        </w:rPr>
        <w:t>日</w:t>
      </w:r>
      <w:r w:rsidR="005F429F" w:rsidRPr="005F429F">
        <w:rPr>
          <w:rFonts w:hint="eastAsia"/>
          <w:snapToGrid w:val="0"/>
        </w:rPr>
        <w:t>(</w:t>
      </w:r>
      <w:r w:rsidR="005F429F" w:rsidRPr="005F429F">
        <w:rPr>
          <w:rFonts w:hint="eastAsia"/>
          <w:snapToGrid w:val="0"/>
          <w:lang w:eastAsia="zh-HK"/>
        </w:rPr>
        <w:t>星期六</w:t>
      </w:r>
      <w:r w:rsidR="005F429F" w:rsidRPr="005F429F">
        <w:rPr>
          <w:rFonts w:hint="eastAsia"/>
          <w:snapToGrid w:val="0"/>
        </w:rPr>
        <w:t>)/ 國家教育研究院(</w:t>
      </w:r>
      <w:proofErr w:type="gramStart"/>
      <w:r w:rsidR="005F429F" w:rsidRPr="005F429F">
        <w:rPr>
          <w:rFonts w:hint="eastAsia"/>
          <w:snapToGrid w:val="0"/>
        </w:rPr>
        <w:t>臺北院</w:t>
      </w:r>
      <w:proofErr w:type="gramEnd"/>
      <w:r w:rsidR="005F429F" w:rsidRPr="005F429F">
        <w:rPr>
          <w:rFonts w:hint="eastAsia"/>
          <w:snapToGrid w:val="0"/>
        </w:rPr>
        <w:t>區)</w:t>
      </w:r>
    </w:p>
    <w:p w:rsidR="007B44E3" w:rsidRDefault="007B44E3" w:rsidP="005F429F">
      <w:pPr>
        <w:pStyle w:val="21"/>
        <w:rPr>
          <w:snapToGrid w:val="0"/>
        </w:rPr>
      </w:pPr>
      <w:r w:rsidRPr="00722A11">
        <w:rPr>
          <w:rFonts w:hint="eastAsia"/>
          <w:snapToGrid w:val="0"/>
        </w:rPr>
        <w:t>地</w:t>
      </w:r>
      <w:r w:rsidR="005F429F">
        <w:rPr>
          <w:rFonts w:hint="eastAsia"/>
          <w:snapToGrid w:val="0"/>
        </w:rPr>
        <w:t xml:space="preserve"> </w:t>
      </w:r>
      <w:r w:rsidR="005F429F">
        <w:rPr>
          <w:snapToGrid w:val="0"/>
        </w:rPr>
        <w:t xml:space="preserve"> </w:t>
      </w:r>
      <w:r w:rsidRPr="00722A11">
        <w:rPr>
          <w:rFonts w:hint="eastAsia"/>
          <w:snapToGrid w:val="0"/>
        </w:rPr>
        <w:t>址：</w:t>
      </w:r>
      <w:r w:rsidR="005F429F">
        <w:rPr>
          <w:rFonts w:hint="eastAsia"/>
          <w:snapToGrid w:val="0"/>
        </w:rPr>
        <w:t>(</w:t>
      </w:r>
      <w:r w:rsidRPr="00722A11">
        <w:rPr>
          <w:rFonts w:hint="eastAsia"/>
          <w:snapToGrid w:val="0"/>
        </w:rPr>
        <w:t>10644</w:t>
      </w:r>
      <w:r w:rsidR="005F429F">
        <w:rPr>
          <w:rFonts w:hint="eastAsia"/>
          <w:snapToGrid w:val="0"/>
        </w:rPr>
        <w:t>)</w:t>
      </w:r>
      <w:r w:rsidRPr="00722A11">
        <w:rPr>
          <w:rFonts w:hint="eastAsia"/>
          <w:snapToGrid w:val="0"/>
        </w:rPr>
        <w:t>臺北市大安區和平東路一段179號</w:t>
      </w:r>
      <w:r w:rsidRPr="00722A11">
        <w:rPr>
          <w:rFonts w:hint="eastAsia"/>
          <w:snapToGrid w:val="0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310515</wp:posOffset>
            </wp:positionV>
            <wp:extent cx="5274310" cy="2801620"/>
            <wp:effectExtent l="0" t="0" r="254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4E3" w:rsidRPr="005F429F" w:rsidRDefault="007B44E3" w:rsidP="005F429F">
      <w:pPr>
        <w:pStyle w:val="2"/>
        <w:numPr>
          <w:ilvl w:val="0"/>
          <w:numId w:val="26"/>
        </w:numPr>
        <w:ind w:left="1246" w:hanging="154"/>
        <w:rPr>
          <w:snapToGrid w:val="0"/>
        </w:rPr>
      </w:pPr>
      <w:r w:rsidRPr="005F429F">
        <w:rPr>
          <w:rFonts w:hint="eastAsia"/>
          <w:snapToGrid w:val="0"/>
        </w:rPr>
        <w:t>場次</w:t>
      </w:r>
      <w:proofErr w:type="gramStart"/>
      <w:r w:rsidRPr="005F429F">
        <w:rPr>
          <w:rFonts w:hint="eastAsia"/>
          <w:snapToGrid w:val="0"/>
        </w:rPr>
        <w:t>三</w:t>
      </w:r>
      <w:proofErr w:type="gramEnd"/>
      <w:r w:rsidR="005F429F" w:rsidRPr="005F429F">
        <w:rPr>
          <w:rFonts w:hint="eastAsia"/>
          <w:snapToGrid w:val="0"/>
        </w:rPr>
        <w:t>：</w:t>
      </w:r>
      <w:r w:rsidRPr="005F429F">
        <w:rPr>
          <w:snapToGrid w:val="0"/>
        </w:rPr>
        <w:t>11</w:t>
      </w:r>
      <w:r w:rsidR="005F429F" w:rsidRPr="005F429F">
        <w:rPr>
          <w:rFonts w:hint="eastAsia"/>
          <w:snapToGrid w:val="0"/>
          <w:lang w:eastAsia="zh-HK"/>
        </w:rPr>
        <w:t>月</w:t>
      </w:r>
      <w:r w:rsidRPr="005F429F">
        <w:rPr>
          <w:snapToGrid w:val="0"/>
        </w:rPr>
        <w:t>17</w:t>
      </w:r>
      <w:r w:rsidR="005F429F" w:rsidRPr="005F429F">
        <w:rPr>
          <w:rFonts w:hint="eastAsia"/>
          <w:snapToGrid w:val="0"/>
          <w:lang w:eastAsia="zh-HK"/>
        </w:rPr>
        <w:t>日</w:t>
      </w:r>
      <w:r w:rsidR="005F429F" w:rsidRPr="005F429F">
        <w:rPr>
          <w:snapToGrid w:val="0"/>
        </w:rPr>
        <w:t>(</w:t>
      </w:r>
      <w:r w:rsidR="005F429F" w:rsidRPr="005F429F">
        <w:rPr>
          <w:rFonts w:hint="eastAsia"/>
          <w:snapToGrid w:val="0"/>
          <w:lang w:eastAsia="zh-HK"/>
        </w:rPr>
        <w:t>星期六</w:t>
      </w:r>
      <w:r w:rsidR="005F429F" w:rsidRPr="005F429F">
        <w:rPr>
          <w:rFonts w:hint="eastAsia"/>
          <w:snapToGrid w:val="0"/>
        </w:rPr>
        <w:t>) 國家教育研究院(</w:t>
      </w:r>
      <w:proofErr w:type="gramStart"/>
      <w:r w:rsidR="005F429F" w:rsidRPr="005F429F">
        <w:rPr>
          <w:rFonts w:hint="eastAsia"/>
          <w:snapToGrid w:val="0"/>
        </w:rPr>
        <w:t>臺</w:t>
      </w:r>
      <w:proofErr w:type="gramEnd"/>
      <w:r w:rsidR="005F429F" w:rsidRPr="005F429F">
        <w:rPr>
          <w:rFonts w:hint="eastAsia"/>
          <w:snapToGrid w:val="0"/>
        </w:rPr>
        <w:t>中院區)</w:t>
      </w:r>
    </w:p>
    <w:p w:rsidR="007B44E3" w:rsidRDefault="007B44E3" w:rsidP="005F429F">
      <w:pPr>
        <w:pStyle w:val="21"/>
        <w:rPr>
          <w:snapToGrid w:val="0"/>
        </w:rPr>
      </w:pPr>
      <w:r w:rsidRPr="00DB7EEF">
        <w:rPr>
          <w:rFonts w:hint="eastAsia"/>
          <w:snapToGrid w:val="0"/>
        </w:rPr>
        <w:t>地</w:t>
      </w:r>
      <w:r w:rsidR="005F429F">
        <w:rPr>
          <w:rFonts w:hint="eastAsia"/>
          <w:snapToGrid w:val="0"/>
        </w:rPr>
        <w:t xml:space="preserve"> </w:t>
      </w:r>
      <w:r w:rsidR="005F429F">
        <w:rPr>
          <w:snapToGrid w:val="0"/>
        </w:rPr>
        <w:t xml:space="preserve"> </w:t>
      </w:r>
      <w:r w:rsidRPr="00DB7EEF">
        <w:rPr>
          <w:rFonts w:hint="eastAsia"/>
          <w:snapToGrid w:val="0"/>
        </w:rPr>
        <w:t>址：</w:t>
      </w:r>
      <w:r w:rsidR="005F429F">
        <w:rPr>
          <w:rFonts w:hint="eastAsia"/>
          <w:snapToGrid w:val="0"/>
        </w:rPr>
        <w:t>(</w:t>
      </w:r>
      <w:r w:rsidRPr="00DB7EEF">
        <w:rPr>
          <w:rFonts w:hint="eastAsia"/>
          <w:snapToGrid w:val="0"/>
        </w:rPr>
        <w:t>42081</w:t>
      </w:r>
      <w:r w:rsidR="005F429F">
        <w:rPr>
          <w:rFonts w:hint="eastAsia"/>
          <w:snapToGrid w:val="0"/>
        </w:rPr>
        <w:t>)</w:t>
      </w:r>
      <w:proofErr w:type="gramStart"/>
      <w:r w:rsidRPr="00DB7EEF">
        <w:rPr>
          <w:rFonts w:hint="eastAsia"/>
          <w:snapToGrid w:val="0"/>
        </w:rPr>
        <w:t>臺</w:t>
      </w:r>
      <w:proofErr w:type="gramEnd"/>
      <w:r w:rsidRPr="00DB7EEF">
        <w:rPr>
          <w:rFonts w:hint="eastAsia"/>
          <w:snapToGrid w:val="0"/>
        </w:rPr>
        <w:t>中市豐原區師範街67號</w:t>
      </w:r>
    </w:p>
    <w:p w:rsidR="007B44E3" w:rsidRDefault="007B44E3" w:rsidP="007B44E3">
      <w:pPr>
        <w:widowControl/>
        <w:jc w:val="center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773584" cy="3955312"/>
            <wp:effectExtent l="0" t="0" r="0" b="7620"/>
            <wp:docPr id="16526" name="圖片 1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4944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584" cy="395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120" w:rsidRPr="00E020D4" w:rsidRDefault="004D2120" w:rsidP="007B44E3">
      <w:pPr>
        <w:widowControl/>
        <w:jc w:val="center"/>
        <w:rPr>
          <w:rFonts w:ascii="標楷體" w:eastAsia="標楷體" w:hAnsi="標楷體"/>
          <w:snapToGrid w:val="0"/>
        </w:rPr>
      </w:pPr>
    </w:p>
    <w:p w:rsidR="0037430B" w:rsidRPr="00A545F5" w:rsidRDefault="007B44E3" w:rsidP="00A545F5">
      <w:pPr>
        <w:pStyle w:val="a0"/>
        <w:numPr>
          <w:ilvl w:val="0"/>
          <w:numId w:val="29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545F5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A545F5">
        <w:rPr>
          <w:rFonts w:ascii="標楷體" w:eastAsia="標楷體" w:hAnsi="標楷體" w:hint="eastAsia"/>
          <w:sz w:val="28"/>
          <w:szCs w:val="28"/>
        </w:rPr>
        <w:t>活動應奉國家</w:t>
      </w:r>
      <w:proofErr w:type="gramEnd"/>
      <w:r w:rsidRPr="00A545F5">
        <w:rPr>
          <w:rFonts w:ascii="標楷體" w:eastAsia="標楷體" w:hAnsi="標楷體" w:hint="eastAsia"/>
          <w:sz w:val="28"/>
          <w:szCs w:val="28"/>
        </w:rPr>
        <w:t>教育研究院同意後辦理，修正時亦同。</w:t>
      </w:r>
    </w:p>
    <w:sectPr w:rsidR="0037430B" w:rsidRPr="00A545F5" w:rsidSect="00F602C3">
      <w:footerReference w:type="default" r:id="rId13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0C" w:rsidRDefault="00282E0C" w:rsidP="004D07D3">
      <w:r>
        <w:separator/>
      </w:r>
    </w:p>
  </w:endnote>
  <w:endnote w:type="continuationSeparator" w:id="0">
    <w:p w:rsidR="00282E0C" w:rsidRDefault="00282E0C" w:rsidP="004D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icrosoft JhengHei UI"/>
    <w:charset w:val="88"/>
    <w:family w:val="script"/>
    <w:pitch w:val="fixed"/>
    <w:sig w:usb0="81002A87" w:usb1="290F1800" w:usb2="00000016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D3" w:rsidRDefault="004D07D3" w:rsidP="004D07D3">
    <w:pPr>
      <w:pStyle w:val="ac"/>
      <w:jc w:val="center"/>
    </w:pPr>
    <w:r w:rsidRPr="00265392">
      <w:rPr>
        <w:rFonts w:ascii="標楷體" w:eastAsia="標楷體" w:hAnsi="標楷體"/>
        <w:b/>
        <w:lang w:val="zh-TW"/>
      </w:rPr>
      <w:t xml:space="preserve"> </w:t>
    </w:r>
    <w:r w:rsidRPr="00265392">
      <w:rPr>
        <w:rFonts w:ascii="標楷體" w:eastAsia="標楷體" w:hAnsi="標楷體"/>
        <w:b/>
        <w:bCs/>
      </w:rPr>
      <w:fldChar w:fldCharType="begin"/>
    </w:r>
    <w:r w:rsidRPr="00265392">
      <w:rPr>
        <w:rFonts w:ascii="標楷體" w:eastAsia="標楷體" w:hAnsi="標楷體"/>
        <w:b/>
        <w:bCs/>
      </w:rPr>
      <w:instrText>PAGE</w:instrText>
    </w:r>
    <w:r w:rsidRPr="00265392">
      <w:rPr>
        <w:rFonts w:ascii="標楷體" w:eastAsia="標楷體" w:hAnsi="標楷體"/>
        <w:b/>
        <w:bCs/>
      </w:rPr>
      <w:fldChar w:fldCharType="separate"/>
    </w:r>
    <w:r w:rsidR="002377E6">
      <w:rPr>
        <w:rFonts w:ascii="標楷體" w:eastAsia="標楷體" w:hAnsi="標楷體"/>
        <w:b/>
        <w:bCs/>
        <w:noProof/>
      </w:rPr>
      <w:t>1</w:t>
    </w:r>
    <w:r w:rsidRPr="00265392">
      <w:rPr>
        <w:rFonts w:ascii="標楷體" w:eastAsia="標楷體" w:hAnsi="標楷體"/>
        <w:b/>
        <w:bCs/>
      </w:rPr>
      <w:fldChar w:fldCharType="end"/>
    </w:r>
    <w:r>
      <w:rPr>
        <w:rFonts w:ascii="標楷體" w:eastAsia="標楷體" w:hAnsi="標楷體"/>
        <w:b/>
        <w:bCs/>
      </w:rPr>
      <w:t xml:space="preserve"> </w:t>
    </w:r>
    <w:r>
      <w:rPr>
        <w:rFonts w:ascii="標楷體" w:eastAsia="標楷體" w:hAnsi="標楷體" w:hint="eastAsia"/>
        <w:b/>
        <w:bCs/>
      </w:rPr>
      <w:t>/</w:t>
    </w:r>
    <w:r w:rsidRPr="00265392">
      <w:rPr>
        <w:rFonts w:ascii="標楷體" w:eastAsia="標楷體" w:hAnsi="標楷體"/>
        <w:b/>
        <w:lang w:val="zh-TW"/>
      </w:rPr>
      <w:t xml:space="preserve"> </w:t>
    </w:r>
    <w:r w:rsidRPr="00265392">
      <w:rPr>
        <w:rFonts w:ascii="標楷體" w:eastAsia="標楷體" w:hAnsi="標楷體"/>
        <w:b/>
        <w:bCs/>
      </w:rPr>
      <w:fldChar w:fldCharType="begin"/>
    </w:r>
    <w:r w:rsidRPr="00265392">
      <w:rPr>
        <w:rFonts w:ascii="標楷體" w:eastAsia="標楷體" w:hAnsi="標楷體"/>
        <w:b/>
        <w:bCs/>
      </w:rPr>
      <w:instrText>NUMPAGES</w:instrText>
    </w:r>
    <w:r w:rsidRPr="00265392">
      <w:rPr>
        <w:rFonts w:ascii="標楷體" w:eastAsia="標楷體" w:hAnsi="標楷體"/>
        <w:b/>
        <w:bCs/>
      </w:rPr>
      <w:fldChar w:fldCharType="separate"/>
    </w:r>
    <w:r w:rsidR="002377E6">
      <w:rPr>
        <w:rFonts w:ascii="標楷體" w:eastAsia="標楷體" w:hAnsi="標楷體"/>
        <w:b/>
        <w:bCs/>
        <w:noProof/>
      </w:rPr>
      <w:t>7</w:t>
    </w:r>
    <w:r w:rsidRPr="00265392">
      <w:rPr>
        <w:rFonts w:ascii="標楷體" w:eastAsia="標楷體" w:hAnsi="標楷體"/>
        <w:b/>
        <w:bCs/>
      </w:rPr>
      <w:fldChar w:fldCharType="end"/>
    </w:r>
    <w:r w:rsidRPr="00265392">
      <w:rPr>
        <w:rFonts w:ascii="標楷體" w:eastAsia="標楷體" w:hAnsi="標楷體" w:hint="eastAsia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0C" w:rsidRDefault="00282E0C" w:rsidP="004D07D3">
      <w:r>
        <w:separator/>
      </w:r>
    </w:p>
  </w:footnote>
  <w:footnote w:type="continuationSeparator" w:id="0">
    <w:p w:rsidR="00282E0C" w:rsidRDefault="00282E0C" w:rsidP="004D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DC9"/>
    <w:multiLevelType w:val="hybridMultilevel"/>
    <w:tmpl w:val="6860B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FF3044"/>
    <w:multiLevelType w:val="hybridMultilevel"/>
    <w:tmpl w:val="9C7843D6"/>
    <w:lvl w:ilvl="0" w:tplc="0B8E9C7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775CA"/>
    <w:multiLevelType w:val="hybridMultilevel"/>
    <w:tmpl w:val="B5807004"/>
    <w:lvl w:ilvl="0" w:tplc="B65EE8C6">
      <w:start w:val="1"/>
      <w:numFmt w:val="taiwaneseCountingThousand"/>
      <w:pStyle w:val="2"/>
      <w:lvlText w:val="(%1)"/>
      <w:lvlJc w:val="righ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35845"/>
    <w:multiLevelType w:val="hybridMultilevel"/>
    <w:tmpl w:val="133A1964"/>
    <w:lvl w:ilvl="0" w:tplc="8A381A9C">
      <w:start w:val="1"/>
      <w:numFmt w:val="decimal"/>
      <w:pStyle w:val="3"/>
      <w:lvlText w:val="%1."/>
      <w:lvlJc w:val="left"/>
      <w:pPr>
        <w:ind w:left="480" w:hanging="4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2E5D96"/>
    <w:multiLevelType w:val="hybridMultilevel"/>
    <w:tmpl w:val="64A450DE"/>
    <w:lvl w:ilvl="0" w:tplc="A9DE57EC">
      <w:numFmt w:val="bullet"/>
      <w:pStyle w:val="1"/>
      <w:lvlText w:val="※"/>
      <w:lvlJc w:val="left"/>
      <w:pPr>
        <w:ind w:left="92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5">
    <w:nsid w:val="2C5211CB"/>
    <w:multiLevelType w:val="hybridMultilevel"/>
    <w:tmpl w:val="BA9806A4"/>
    <w:lvl w:ilvl="0" w:tplc="1DCC8174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E94CFA"/>
    <w:multiLevelType w:val="hybridMultilevel"/>
    <w:tmpl w:val="B696394C"/>
    <w:lvl w:ilvl="0" w:tplc="B6E039A0">
      <w:start w:val="1"/>
      <w:numFmt w:val="taiwaneseCountingThousand"/>
      <w:lvlText w:val="(%1)"/>
      <w:lvlJc w:val="righ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864C82"/>
    <w:multiLevelType w:val="hybridMultilevel"/>
    <w:tmpl w:val="D1BCC0F4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8">
    <w:nsid w:val="4C076FF3"/>
    <w:multiLevelType w:val="hybridMultilevel"/>
    <w:tmpl w:val="F642CE04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9">
    <w:nsid w:val="542A0BC2"/>
    <w:multiLevelType w:val="hybridMultilevel"/>
    <w:tmpl w:val="779AE93A"/>
    <w:lvl w:ilvl="0" w:tplc="CC6E372E">
      <w:start w:val="1"/>
      <w:numFmt w:val="decimal"/>
      <w:lvlText w:val="%1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olor w:val="auto"/>
        <w:sz w:val="28"/>
        <w:szCs w:val="28"/>
      </w:rPr>
    </w:lvl>
    <w:lvl w:ilvl="1" w:tplc="CCE8566C">
      <w:start w:val="1"/>
      <w:numFmt w:val="ideographTraditional"/>
      <w:lvlText w:val="%2、"/>
      <w:lvlJc w:val="left"/>
      <w:pPr>
        <w:ind w:left="2891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5A1A4F4D"/>
    <w:multiLevelType w:val="hybridMultilevel"/>
    <w:tmpl w:val="1E34F622"/>
    <w:lvl w:ilvl="0" w:tplc="17AED292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C90E8E"/>
    <w:multiLevelType w:val="hybridMultilevel"/>
    <w:tmpl w:val="82684CF6"/>
    <w:lvl w:ilvl="0" w:tplc="EF74D9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CE8566C">
      <w:start w:val="1"/>
      <w:numFmt w:val="ideographTraditional"/>
      <w:lvlText w:val="%2、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>
    <w:nsid w:val="5DD177A9"/>
    <w:multiLevelType w:val="hybridMultilevel"/>
    <w:tmpl w:val="AAB47028"/>
    <w:lvl w:ilvl="0" w:tplc="1C24EA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D66FEF"/>
    <w:multiLevelType w:val="hybridMultilevel"/>
    <w:tmpl w:val="C4988ED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10D7374"/>
    <w:multiLevelType w:val="hybridMultilevel"/>
    <w:tmpl w:val="CEF8A06C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5">
    <w:nsid w:val="637E24D5"/>
    <w:multiLevelType w:val="hybridMultilevel"/>
    <w:tmpl w:val="81226992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>
    <w:nsid w:val="659F4768"/>
    <w:multiLevelType w:val="hybridMultilevel"/>
    <w:tmpl w:val="425C4F5E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7">
    <w:nsid w:val="685E1BFC"/>
    <w:multiLevelType w:val="hybridMultilevel"/>
    <w:tmpl w:val="7BE6A0D8"/>
    <w:lvl w:ilvl="0" w:tplc="B6E039A0">
      <w:start w:val="1"/>
      <w:numFmt w:val="taiwaneseCountingThousand"/>
      <w:lvlText w:val="(%1)"/>
      <w:lvlJc w:val="righ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012776"/>
    <w:multiLevelType w:val="hybridMultilevel"/>
    <w:tmpl w:val="2E1C6834"/>
    <w:lvl w:ilvl="0" w:tplc="0B8E9C7C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F2416D7"/>
    <w:multiLevelType w:val="hybridMultilevel"/>
    <w:tmpl w:val="C3B459AE"/>
    <w:lvl w:ilvl="0" w:tplc="7D7C7D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427D8C"/>
    <w:multiLevelType w:val="hybridMultilevel"/>
    <w:tmpl w:val="8554758C"/>
    <w:lvl w:ilvl="0" w:tplc="E326E0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CE8566C">
      <w:start w:val="1"/>
      <w:numFmt w:val="ideographTraditional"/>
      <w:lvlText w:val="%2、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7F5C33EC"/>
    <w:multiLevelType w:val="hybridMultilevel"/>
    <w:tmpl w:val="3F201B0A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8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7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7"/>
  </w:num>
  <w:num w:numId="13">
    <w:abstractNumId w:val="14"/>
  </w:num>
  <w:num w:numId="14">
    <w:abstractNumId w:val="15"/>
  </w:num>
  <w:num w:numId="15">
    <w:abstractNumId w:val="8"/>
  </w:num>
  <w:num w:numId="16">
    <w:abstractNumId w:val="21"/>
  </w:num>
  <w:num w:numId="17">
    <w:abstractNumId w:val="16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</w:num>
  <w:num w:numId="28">
    <w:abstractNumId w:val="2"/>
  </w:num>
  <w:num w:numId="29">
    <w:abstractNumId w:val="12"/>
  </w:num>
  <w:num w:numId="30">
    <w:abstractNumId w:val="20"/>
  </w:num>
  <w:num w:numId="31">
    <w:abstractNumId w:val="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E3"/>
    <w:rsid w:val="000505F9"/>
    <w:rsid w:val="000A6DC5"/>
    <w:rsid w:val="00126303"/>
    <w:rsid w:val="0016416D"/>
    <w:rsid w:val="002377E6"/>
    <w:rsid w:val="002728BD"/>
    <w:rsid w:val="00282E0C"/>
    <w:rsid w:val="00362A96"/>
    <w:rsid w:val="0037430B"/>
    <w:rsid w:val="004D07D3"/>
    <w:rsid w:val="004D2120"/>
    <w:rsid w:val="00500F28"/>
    <w:rsid w:val="005F429F"/>
    <w:rsid w:val="00687FD1"/>
    <w:rsid w:val="007B44E3"/>
    <w:rsid w:val="0087154E"/>
    <w:rsid w:val="008A313A"/>
    <w:rsid w:val="008B7DFA"/>
    <w:rsid w:val="008D10AB"/>
    <w:rsid w:val="009337AD"/>
    <w:rsid w:val="009378D4"/>
    <w:rsid w:val="009845BC"/>
    <w:rsid w:val="00A545F5"/>
    <w:rsid w:val="00AC014B"/>
    <w:rsid w:val="00AE121F"/>
    <w:rsid w:val="00B332E2"/>
    <w:rsid w:val="00C00E01"/>
    <w:rsid w:val="00C053E6"/>
    <w:rsid w:val="00C414E4"/>
    <w:rsid w:val="00D675CF"/>
    <w:rsid w:val="00DC3B6B"/>
    <w:rsid w:val="00DE466C"/>
    <w:rsid w:val="00E22112"/>
    <w:rsid w:val="00EB4073"/>
    <w:rsid w:val="00F602C3"/>
    <w:rsid w:val="00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3"/>
    <w:pPr>
      <w:widowControl w:val="0"/>
    </w:pPr>
  </w:style>
  <w:style w:type="paragraph" w:styleId="10">
    <w:name w:val="heading 1"/>
    <w:basedOn w:val="a0"/>
    <w:next w:val="a"/>
    <w:link w:val="11"/>
    <w:uiPriority w:val="9"/>
    <w:qFormat/>
    <w:rsid w:val="009337AD"/>
    <w:pPr>
      <w:numPr>
        <w:numId w:val="7"/>
      </w:numPr>
      <w:spacing w:line="460" w:lineRule="exact"/>
      <w:ind w:leftChars="0" w:left="567" w:hanging="567"/>
      <w:outlineLvl w:val="0"/>
    </w:pPr>
    <w:rPr>
      <w:rFonts w:ascii="標楷體" w:eastAsia="標楷體" w:hAnsi="標楷體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5F429F"/>
    <w:pPr>
      <w:numPr>
        <w:numId w:val="23"/>
      </w:numPr>
      <w:spacing w:line="460" w:lineRule="exact"/>
      <w:ind w:leftChars="0" w:left="1276" w:hanging="196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0"/>
    <w:next w:val="a"/>
    <w:link w:val="30"/>
    <w:unhideWhenUsed/>
    <w:qFormat/>
    <w:rsid w:val="00A545F5"/>
    <w:pPr>
      <w:numPr>
        <w:numId w:val="31"/>
      </w:numPr>
      <w:spacing w:line="460" w:lineRule="exact"/>
      <w:ind w:leftChars="0" w:left="0"/>
      <w:outlineLvl w:val="2"/>
    </w:pPr>
    <w:rPr>
      <w:rFonts w:ascii="標楷體" w:eastAsia="標楷體" w:hAnsi="標楷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5F429F"/>
    <w:rPr>
      <w:rFonts w:ascii="標楷體" w:eastAsia="標楷體" w:hAnsi="標楷體"/>
      <w:sz w:val="28"/>
      <w:szCs w:val="28"/>
    </w:rPr>
  </w:style>
  <w:style w:type="character" w:customStyle="1" w:styleId="30">
    <w:name w:val="標題 3 字元"/>
    <w:basedOn w:val="a1"/>
    <w:link w:val="3"/>
    <w:rsid w:val="00A545F5"/>
    <w:rPr>
      <w:rFonts w:ascii="標楷體" w:eastAsia="標楷體" w:hAnsi="標楷體"/>
      <w:sz w:val="28"/>
      <w:szCs w:val="28"/>
    </w:rPr>
  </w:style>
  <w:style w:type="paragraph" w:styleId="Web">
    <w:name w:val="Normal (Web)"/>
    <w:basedOn w:val="a"/>
    <w:uiPriority w:val="99"/>
    <w:unhideWhenUsed/>
    <w:rsid w:val="007B44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2"/>
    <w:uiPriority w:val="59"/>
    <w:rsid w:val="007B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aliases w:val="次項目,標題一,列點"/>
    <w:basedOn w:val="a"/>
    <w:link w:val="a5"/>
    <w:uiPriority w:val="34"/>
    <w:qFormat/>
    <w:rsid w:val="007B44E3"/>
    <w:pPr>
      <w:ind w:leftChars="200" w:left="480"/>
    </w:pPr>
  </w:style>
  <w:style w:type="character" w:customStyle="1" w:styleId="a5">
    <w:name w:val="清單段落 字元"/>
    <w:aliases w:val="次項目 字元,標題一 字元,列點 字元"/>
    <w:link w:val="a0"/>
    <w:uiPriority w:val="34"/>
    <w:rsid w:val="007B44E3"/>
  </w:style>
  <w:style w:type="character" w:styleId="a6">
    <w:name w:val="Hyperlink"/>
    <w:uiPriority w:val="99"/>
    <w:rsid w:val="007B44E3"/>
    <w:rPr>
      <w:color w:val="0000FF"/>
      <w:u w:val="single"/>
    </w:rPr>
  </w:style>
  <w:style w:type="paragraph" w:customStyle="1" w:styleId="a7">
    <w:name w:val="重要字體"/>
    <w:basedOn w:val="a"/>
    <w:link w:val="a8"/>
    <w:qFormat/>
    <w:rsid w:val="007B44E3"/>
    <w:pPr>
      <w:spacing w:line="480" w:lineRule="exact"/>
    </w:pPr>
    <w:rPr>
      <w:rFonts w:ascii="華康儷楷書" w:eastAsia="微軟正黑體" w:hAnsi="華康儷楷書" w:cs="華康儷楷書"/>
      <w:b/>
      <w:color w:val="44546A" w:themeColor="text2"/>
      <w:sz w:val="32"/>
      <w:szCs w:val="28"/>
    </w:rPr>
  </w:style>
  <w:style w:type="character" w:customStyle="1" w:styleId="a8">
    <w:name w:val="重要字體 字元"/>
    <w:basedOn w:val="a1"/>
    <w:link w:val="a7"/>
    <w:rsid w:val="007B44E3"/>
    <w:rPr>
      <w:rFonts w:ascii="華康儷楷書" w:eastAsia="微軟正黑體" w:hAnsi="華康儷楷書" w:cs="華康儷楷書"/>
      <w:b/>
      <w:color w:val="44546A" w:themeColor="text2"/>
      <w:sz w:val="32"/>
      <w:szCs w:val="28"/>
    </w:rPr>
  </w:style>
  <w:style w:type="character" w:styleId="a9">
    <w:name w:val="Intense Reference"/>
    <w:basedOn w:val="a1"/>
    <w:uiPriority w:val="32"/>
    <w:qFormat/>
    <w:rsid w:val="007B44E3"/>
    <w:rPr>
      <w:rFonts w:eastAsia="微軟正黑體"/>
      <w:b/>
      <w:bCs/>
      <w:smallCaps/>
      <w:color w:val="FF0000"/>
      <w:spacing w:val="5"/>
      <w:u w:val="single"/>
    </w:rPr>
  </w:style>
  <w:style w:type="character" w:customStyle="1" w:styleId="11">
    <w:name w:val="標題 1 字元"/>
    <w:basedOn w:val="a1"/>
    <w:link w:val="10"/>
    <w:uiPriority w:val="9"/>
    <w:rsid w:val="009337AD"/>
    <w:rPr>
      <w:rFonts w:ascii="標楷體" w:eastAsia="標楷體" w:hAnsi="標楷體"/>
      <w:sz w:val="28"/>
      <w:szCs w:val="28"/>
    </w:rPr>
  </w:style>
  <w:style w:type="paragraph" w:customStyle="1" w:styleId="12">
    <w:name w:val="內文1"/>
    <w:basedOn w:val="a"/>
    <w:qFormat/>
    <w:rsid w:val="00126303"/>
    <w:pPr>
      <w:spacing w:line="460" w:lineRule="exact"/>
      <w:ind w:leftChars="236" w:left="566" w:firstLineChars="200" w:firstLine="560"/>
    </w:pPr>
    <w:rPr>
      <w:rFonts w:eastAsia="標楷體"/>
      <w:sz w:val="28"/>
      <w:szCs w:val="28"/>
    </w:rPr>
  </w:style>
  <w:style w:type="paragraph" w:customStyle="1" w:styleId="1">
    <w:name w:val="凸文1"/>
    <w:basedOn w:val="12"/>
    <w:qFormat/>
    <w:rsid w:val="009337AD"/>
    <w:pPr>
      <w:numPr>
        <w:numId w:val="10"/>
      </w:numPr>
      <w:ind w:leftChars="0" w:left="0"/>
    </w:pPr>
  </w:style>
  <w:style w:type="paragraph" w:customStyle="1" w:styleId="21">
    <w:name w:val="內文2"/>
    <w:basedOn w:val="2"/>
    <w:qFormat/>
    <w:rsid w:val="005F429F"/>
    <w:pPr>
      <w:numPr>
        <w:numId w:val="0"/>
      </w:numPr>
      <w:ind w:left="1276"/>
    </w:pPr>
  </w:style>
  <w:style w:type="paragraph" w:styleId="aa">
    <w:name w:val="header"/>
    <w:basedOn w:val="a"/>
    <w:link w:val="ab"/>
    <w:uiPriority w:val="99"/>
    <w:unhideWhenUsed/>
    <w:rsid w:val="004D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4D07D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D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4D07D3"/>
    <w:rPr>
      <w:sz w:val="20"/>
      <w:szCs w:val="20"/>
    </w:rPr>
  </w:style>
  <w:style w:type="paragraph" w:customStyle="1" w:styleId="13">
    <w:name w:val="內文1(不縮排)"/>
    <w:basedOn w:val="12"/>
    <w:qFormat/>
    <w:rsid w:val="00126303"/>
    <w:pPr>
      <w:ind w:firstLineChars="0" w:firstLine="0"/>
    </w:pPr>
  </w:style>
  <w:style w:type="paragraph" w:styleId="ae">
    <w:name w:val="Balloon Text"/>
    <w:basedOn w:val="a"/>
    <w:link w:val="af"/>
    <w:uiPriority w:val="99"/>
    <w:semiHidden/>
    <w:unhideWhenUsed/>
    <w:rsid w:val="0023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2377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3"/>
    <w:pPr>
      <w:widowControl w:val="0"/>
    </w:pPr>
  </w:style>
  <w:style w:type="paragraph" w:styleId="10">
    <w:name w:val="heading 1"/>
    <w:basedOn w:val="a0"/>
    <w:next w:val="a"/>
    <w:link w:val="11"/>
    <w:uiPriority w:val="9"/>
    <w:qFormat/>
    <w:rsid w:val="009337AD"/>
    <w:pPr>
      <w:numPr>
        <w:numId w:val="7"/>
      </w:numPr>
      <w:spacing w:line="460" w:lineRule="exact"/>
      <w:ind w:leftChars="0" w:left="567" w:hanging="567"/>
      <w:outlineLvl w:val="0"/>
    </w:pPr>
    <w:rPr>
      <w:rFonts w:ascii="標楷體" w:eastAsia="標楷體" w:hAnsi="標楷體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5F429F"/>
    <w:pPr>
      <w:numPr>
        <w:numId w:val="23"/>
      </w:numPr>
      <w:spacing w:line="460" w:lineRule="exact"/>
      <w:ind w:leftChars="0" w:left="1276" w:hanging="196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0"/>
    <w:next w:val="a"/>
    <w:link w:val="30"/>
    <w:unhideWhenUsed/>
    <w:qFormat/>
    <w:rsid w:val="00A545F5"/>
    <w:pPr>
      <w:numPr>
        <w:numId w:val="31"/>
      </w:numPr>
      <w:spacing w:line="460" w:lineRule="exact"/>
      <w:ind w:leftChars="0" w:left="0"/>
      <w:outlineLvl w:val="2"/>
    </w:pPr>
    <w:rPr>
      <w:rFonts w:ascii="標楷體" w:eastAsia="標楷體" w:hAnsi="標楷體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5F429F"/>
    <w:rPr>
      <w:rFonts w:ascii="標楷體" w:eastAsia="標楷體" w:hAnsi="標楷體"/>
      <w:sz w:val="28"/>
      <w:szCs w:val="28"/>
    </w:rPr>
  </w:style>
  <w:style w:type="character" w:customStyle="1" w:styleId="30">
    <w:name w:val="標題 3 字元"/>
    <w:basedOn w:val="a1"/>
    <w:link w:val="3"/>
    <w:rsid w:val="00A545F5"/>
    <w:rPr>
      <w:rFonts w:ascii="標楷體" w:eastAsia="標楷體" w:hAnsi="標楷體"/>
      <w:sz w:val="28"/>
      <w:szCs w:val="28"/>
    </w:rPr>
  </w:style>
  <w:style w:type="paragraph" w:styleId="Web">
    <w:name w:val="Normal (Web)"/>
    <w:basedOn w:val="a"/>
    <w:uiPriority w:val="99"/>
    <w:unhideWhenUsed/>
    <w:rsid w:val="007B44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2"/>
    <w:uiPriority w:val="59"/>
    <w:rsid w:val="007B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aliases w:val="次項目,標題一,列點"/>
    <w:basedOn w:val="a"/>
    <w:link w:val="a5"/>
    <w:uiPriority w:val="34"/>
    <w:qFormat/>
    <w:rsid w:val="007B44E3"/>
    <w:pPr>
      <w:ind w:leftChars="200" w:left="480"/>
    </w:pPr>
  </w:style>
  <w:style w:type="character" w:customStyle="1" w:styleId="a5">
    <w:name w:val="清單段落 字元"/>
    <w:aliases w:val="次項目 字元,標題一 字元,列點 字元"/>
    <w:link w:val="a0"/>
    <w:uiPriority w:val="34"/>
    <w:rsid w:val="007B44E3"/>
  </w:style>
  <w:style w:type="character" w:styleId="a6">
    <w:name w:val="Hyperlink"/>
    <w:uiPriority w:val="99"/>
    <w:rsid w:val="007B44E3"/>
    <w:rPr>
      <w:color w:val="0000FF"/>
      <w:u w:val="single"/>
    </w:rPr>
  </w:style>
  <w:style w:type="paragraph" w:customStyle="1" w:styleId="a7">
    <w:name w:val="重要字體"/>
    <w:basedOn w:val="a"/>
    <w:link w:val="a8"/>
    <w:qFormat/>
    <w:rsid w:val="007B44E3"/>
    <w:pPr>
      <w:spacing w:line="480" w:lineRule="exact"/>
    </w:pPr>
    <w:rPr>
      <w:rFonts w:ascii="華康儷楷書" w:eastAsia="微軟正黑體" w:hAnsi="華康儷楷書" w:cs="華康儷楷書"/>
      <w:b/>
      <w:color w:val="44546A" w:themeColor="text2"/>
      <w:sz w:val="32"/>
      <w:szCs w:val="28"/>
    </w:rPr>
  </w:style>
  <w:style w:type="character" w:customStyle="1" w:styleId="a8">
    <w:name w:val="重要字體 字元"/>
    <w:basedOn w:val="a1"/>
    <w:link w:val="a7"/>
    <w:rsid w:val="007B44E3"/>
    <w:rPr>
      <w:rFonts w:ascii="華康儷楷書" w:eastAsia="微軟正黑體" w:hAnsi="華康儷楷書" w:cs="華康儷楷書"/>
      <w:b/>
      <w:color w:val="44546A" w:themeColor="text2"/>
      <w:sz w:val="32"/>
      <w:szCs w:val="28"/>
    </w:rPr>
  </w:style>
  <w:style w:type="character" w:styleId="a9">
    <w:name w:val="Intense Reference"/>
    <w:basedOn w:val="a1"/>
    <w:uiPriority w:val="32"/>
    <w:qFormat/>
    <w:rsid w:val="007B44E3"/>
    <w:rPr>
      <w:rFonts w:eastAsia="微軟正黑體"/>
      <w:b/>
      <w:bCs/>
      <w:smallCaps/>
      <w:color w:val="FF0000"/>
      <w:spacing w:val="5"/>
      <w:u w:val="single"/>
    </w:rPr>
  </w:style>
  <w:style w:type="character" w:customStyle="1" w:styleId="11">
    <w:name w:val="標題 1 字元"/>
    <w:basedOn w:val="a1"/>
    <w:link w:val="10"/>
    <w:uiPriority w:val="9"/>
    <w:rsid w:val="009337AD"/>
    <w:rPr>
      <w:rFonts w:ascii="標楷體" w:eastAsia="標楷體" w:hAnsi="標楷體"/>
      <w:sz w:val="28"/>
      <w:szCs w:val="28"/>
    </w:rPr>
  </w:style>
  <w:style w:type="paragraph" w:customStyle="1" w:styleId="12">
    <w:name w:val="內文1"/>
    <w:basedOn w:val="a"/>
    <w:qFormat/>
    <w:rsid w:val="00126303"/>
    <w:pPr>
      <w:spacing w:line="460" w:lineRule="exact"/>
      <w:ind w:leftChars="236" w:left="566" w:firstLineChars="200" w:firstLine="560"/>
    </w:pPr>
    <w:rPr>
      <w:rFonts w:eastAsia="標楷體"/>
      <w:sz w:val="28"/>
      <w:szCs w:val="28"/>
    </w:rPr>
  </w:style>
  <w:style w:type="paragraph" w:customStyle="1" w:styleId="1">
    <w:name w:val="凸文1"/>
    <w:basedOn w:val="12"/>
    <w:qFormat/>
    <w:rsid w:val="009337AD"/>
    <w:pPr>
      <w:numPr>
        <w:numId w:val="10"/>
      </w:numPr>
      <w:ind w:leftChars="0" w:left="0"/>
    </w:pPr>
  </w:style>
  <w:style w:type="paragraph" w:customStyle="1" w:styleId="21">
    <w:name w:val="內文2"/>
    <w:basedOn w:val="2"/>
    <w:qFormat/>
    <w:rsid w:val="005F429F"/>
    <w:pPr>
      <w:numPr>
        <w:numId w:val="0"/>
      </w:numPr>
      <w:ind w:left="1276"/>
    </w:pPr>
  </w:style>
  <w:style w:type="paragraph" w:styleId="aa">
    <w:name w:val="header"/>
    <w:basedOn w:val="a"/>
    <w:link w:val="ab"/>
    <w:uiPriority w:val="99"/>
    <w:unhideWhenUsed/>
    <w:rsid w:val="004D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4D07D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D0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4D07D3"/>
    <w:rPr>
      <w:sz w:val="20"/>
      <w:szCs w:val="20"/>
    </w:rPr>
  </w:style>
  <w:style w:type="paragraph" w:customStyle="1" w:styleId="13">
    <w:name w:val="內文1(不縮排)"/>
    <w:basedOn w:val="12"/>
    <w:qFormat/>
    <w:rsid w:val="00126303"/>
    <w:pPr>
      <w:ind w:firstLineChars="0" w:firstLine="0"/>
    </w:pPr>
  </w:style>
  <w:style w:type="paragraph" w:styleId="ae">
    <w:name w:val="Balloon Text"/>
    <w:basedOn w:val="a"/>
    <w:link w:val="af"/>
    <w:uiPriority w:val="99"/>
    <w:semiHidden/>
    <w:unhideWhenUsed/>
    <w:rsid w:val="0023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237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yusheng@topwin.com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932A-5035-46DC-81F3-0D64173C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374</Words>
  <Characters>2136</Characters>
  <Application>Microsoft Office Word</Application>
  <DocSecurity>0</DocSecurity>
  <Lines>17</Lines>
  <Paragraphs>5</Paragraphs>
  <ScaleCrop>false</ScaleCrop>
  <Company>NAER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2018-09-05T05:55:00Z</dcterms:created>
  <dcterms:modified xsi:type="dcterms:W3CDTF">2018-09-05T05:55:00Z</dcterms:modified>
</cp:coreProperties>
</file>